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r="http://schemas.openxmlformats.org/officeDocument/2006/relationships" xmlns:w="http://schemas.openxmlformats.org/wordprocessingml/2006/main" xmlns:w14="http://schemas.microsoft.com/office/word/2010/wordml">
  <w:body>
    <w:p w14:paraId="48E2CF78" w14:textId="0A893230" w:rsidR="002961ED" w:rsidRPr="002961ED" w:rsidRDefault="005F1C6A" w:rsidP="002961ED">
      <w:pPr>
        <w:shd w:val="clear" w:color="auto" w:fill="FFFFFF"/>
        <w:spacing w:after="0" w:line="240" w:lineRule="auto"/>
        <w:jc w:val="center"/>
        <w:rPr>
          <w:rFonts w:ascii="Arial" w:eastAsia="Times New Roman" w:hAnsi="Arial" w:cs="Arial"/>
          <w:b/>
          <w:bCs/>
          <w:sz w:val="23"/>
          <w:szCs w:val="23"/>
          <w:lang w:eastAsia="ru-RU"/>
        </w:rPr>
      </w:pPr>
      <w:r w:rsidRPr="002961ED">
        <w:rPr>
          <w:rFonts w:ascii="Arial" w:eastAsia="Times New Roman" w:hAnsi="Arial" w:cs="Arial"/>
          <w:b/>
          <w:bCs/>
          <w:sz w:val="23"/>
          <w:szCs w:val="23"/>
          <w:lang w:eastAsia="ru-RU"/>
        </w:rPr>
        <w:t>Сервисті пайдалану шарттары</w:t>
      </w:r>
    </w:p>
    <w:p w14:paraId="5AA66D8C" w14:textId="368E1465" w:rsidR="005F1C6A" w:rsidRPr="008E5FBB" w:rsidRDefault="00D74AC1" w:rsidP="002961ED">
      <w:pPr>
        <w:shd w:val="clear" w:color="auto" w:fill="FFFFFF"/>
        <w:spacing w:after="0" w:line="240" w:lineRule="auto"/>
        <w:jc w:val="center"/>
        <w:rPr>
          <w:rFonts w:ascii="Arial" w:eastAsia="Times New Roman" w:hAnsi="Arial" w:cs="Arial"/>
          <w:b/>
          <w:bCs/>
          <w:sz w:val="23"/>
          <w:szCs w:val="23"/>
          <w:lang w:eastAsia="ru-RU"/>
        </w:rPr>
      </w:pPr>
      <w:r w:rsidRPr="002961ED">
        <w:rPr>
          <w:rFonts w:ascii="Arial" w:eastAsia="Times New Roman" w:hAnsi="Arial" w:cs="Arial"/>
          <w:b/>
          <w:bCs/>
          <w:sz w:val="23"/>
          <w:szCs w:val="23"/>
          <w:lang w:eastAsia="ru-RU"/>
        </w:rPr>
        <w:t>ЖШС "</w:t>
      </w:r>
      <w:r w:rsidRPr="002961ED">
        <w:rPr>
          <w:rFonts w:ascii="Arial" w:eastAsia="Times New Roman" w:hAnsi="Arial" w:cs="Arial"/>
          <w:b/>
          <w:bCs/>
          <w:sz w:val="23"/>
          <w:szCs w:val="23"/>
          <w:lang w:val="en-US" w:eastAsia="ru-RU"/>
        </w:rPr>
        <w:t>OLG</w:t>
      </w:r>
      <w:r w:rsidRPr="008E5FBB">
        <w:rPr>
          <w:rFonts w:ascii="Arial" w:eastAsia="Times New Roman" w:hAnsi="Arial" w:cs="Arial"/>
          <w:b/>
          <w:bCs/>
          <w:sz w:val="23"/>
          <w:szCs w:val="23"/>
          <w:lang w:eastAsia="ru-RU"/>
        </w:rPr>
        <w:t xml:space="preserve"> </w:t>
      </w:r>
      <w:r w:rsidRPr="002961ED">
        <w:rPr>
          <w:rFonts w:ascii="Arial" w:eastAsia="Times New Roman" w:hAnsi="Arial" w:cs="Arial"/>
          <w:b/>
          <w:bCs/>
          <w:sz w:val="23"/>
          <w:szCs w:val="23"/>
          <w:lang w:val="en-US" w:eastAsia="ru-RU"/>
        </w:rPr>
        <w:t>WASH</w:t>
      </w:r>
      <w:r w:rsidRPr="008E5FBB">
        <w:rPr>
          <w:rFonts w:ascii="Arial" w:eastAsia="Times New Roman" w:hAnsi="Arial" w:cs="Arial"/>
          <w:b/>
          <w:bCs/>
          <w:sz w:val="23"/>
          <w:szCs w:val="23"/>
          <w:lang w:eastAsia="ru-RU"/>
        </w:rPr>
        <w:t xml:space="preserve">» </w:t>
      </w:r>
      <w:hyperlink r:id="rId5" w:history="1">
        <w:r w:rsidRPr="002961ED">
          <w:rPr>
            <w:rStyle w:val="a5"/>
            <w:rFonts w:ascii="Arial" w:eastAsia="Times New Roman" w:hAnsi="Arial" w:cs="Arial"/>
            <w:b/>
            <w:bCs/>
            <w:sz w:val="23"/>
            <w:szCs w:val="23"/>
            <w:lang w:val="en-US" w:eastAsia="ru-RU"/>
          </w:rPr>
          <w:t>https</w:t>
        </w:r>
        <w:r w:rsidRPr="008E5FBB">
          <w:rPr>
            <w:rStyle w:val="a5"/>
            <w:rFonts w:ascii="Arial" w:eastAsia="Times New Roman" w:hAnsi="Arial" w:cs="Arial"/>
            <w:b/>
            <w:bCs/>
            <w:sz w:val="23"/>
            <w:szCs w:val="23"/>
            <w:lang w:eastAsia="ru-RU"/>
          </w:rPr>
          <w:t>://</w:t>
        </w:r>
        <w:r w:rsidRPr="002961ED">
          <w:rPr>
            <w:rStyle w:val="a5"/>
            <w:rFonts w:ascii="Arial" w:eastAsia="Times New Roman" w:hAnsi="Arial" w:cs="Arial"/>
            <w:b/>
            <w:bCs/>
            <w:sz w:val="23"/>
            <w:szCs w:val="23"/>
            <w:lang w:val="en-US" w:eastAsia="ru-RU"/>
          </w:rPr>
          <w:t>app</w:t>
        </w:r>
        <w:r w:rsidRPr="008E5FBB">
          <w:rPr>
            <w:rStyle w:val="a5"/>
            <w:rFonts w:ascii="Arial" w:eastAsia="Times New Roman" w:hAnsi="Arial" w:cs="Arial"/>
            <w:b/>
            <w:bCs/>
            <w:sz w:val="23"/>
            <w:szCs w:val="23"/>
            <w:lang w:eastAsia="ru-RU"/>
          </w:rPr>
          <w:t>.</w:t>
        </w:r>
        <w:proofErr w:type="spellStart"/>
        <w:r w:rsidRPr="002961ED">
          <w:rPr>
            <w:rStyle w:val="a5"/>
            <w:rFonts w:ascii="Arial" w:eastAsia="Times New Roman" w:hAnsi="Arial" w:cs="Arial"/>
            <w:b/>
            <w:bCs/>
            <w:sz w:val="23"/>
            <w:szCs w:val="23"/>
            <w:lang w:val="en-US" w:eastAsia="ru-RU"/>
          </w:rPr>
          <w:t>olgwash</w:t>
        </w:r>
        <w:proofErr w:type="spellEnd"/>
        <w:r w:rsidRPr="008E5FBB">
          <w:rPr>
            <w:rStyle w:val="a5"/>
            <w:rFonts w:ascii="Arial" w:eastAsia="Times New Roman" w:hAnsi="Arial" w:cs="Arial"/>
            <w:b/>
            <w:bCs/>
            <w:sz w:val="23"/>
            <w:szCs w:val="23"/>
            <w:lang w:eastAsia="ru-RU"/>
          </w:rPr>
          <w:t>.</w:t>
        </w:r>
        <w:r w:rsidRPr="002961ED">
          <w:rPr>
            <w:rStyle w:val="a5"/>
            <w:rFonts w:ascii="Arial" w:eastAsia="Times New Roman" w:hAnsi="Arial" w:cs="Arial"/>
            <w:b/>
            <w:bCs/>
            <w:sz w:val="23"/>
            <w:szCs w:val="23"/>
            <w:lang w:val="en-US" w:eastAsia="ru-RU"/>
          </w:rPr>
          <w:t>com</w:t>
        </w:r>
      </w:hyperlink>
    </w:p>
    <w:p w14:paraId="42E9B86C" w14:textId="77777777" w:rsidR="002961ED" w:rsidRPr="008E5FBB" w:rsidRDefault="002961ED" w:rsidP="002961ED">
      <w:pPr>
        <w:shd w:val="clear" w:color="auto" w:fill="FFFFFF"/>
        <w:spacing w:after="300" w:line="240" w:lineRule="auto"/>
        <w:jc w:val="both"/>
        <w:rPr>
          <w:rFonts w:ascii="Arial" w:eastAsia="Times New Roman" w:hAnsi="Arial" w:cs="Arial"/>
          <w:b/>
          <w:bCs/>
          <w:sz w:val="23"/>
          <w:szCs w:val="23"/>
          <w:lang w:eastAsia="ru-RU"/>
        </w:rPr>
      </w:pPr>
    </w:p>
    <w:p w14:paraId="3DC5763E" w14:textId="4C570F10"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b/>
          <w:bCs/>
          <w:sz w:val="23"/>
          <w:szCs w:val="23"/>
          <w:lang w:eastAsia="ru-RU"/>
        </w:rPr>
        <w:t>1. Жалпы ережелер</w:t>
      </w:r>
    </w:p>
    <w:p w14:paraId="5B55EEF4" w14:textId="48021100"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 xml:space="preserve">1.1. Осы Шарттар (бұдан әрі — Шарттар) (бұдан әрі - Шарттар) ұсынысы болып табылады — </w:t>
      </w:r>
      <w:bookmarkStart w:id="0" w:name="_Hlk239670146"/>
      <w:r w:rsidR="00B976A6" w:rsidRPr="005F1C6A">
        <w:rPr>
          <w:rFonts w:ascii="Arial" w:eastAsia="Times New Roman" w:hAnsi="Arial" w:cs="Arial"/>
          <w:sz w:val="23"/>
          <w:szCs w:val="23"/>
          <w:lang w:eastAsia="ru-RU"/>
        </w:rPr>
        <w:t>«</w:t>
      </w:r>
      <w:r w:rsidR="00B976A6">
        <w:rPr>
          <w:rFonts w:ascii="Arial" w:eastAsia="Times New Roman" w:hAnsi="Arial" w:cs="Arial"/>
          <w:sz w:val="23"/>
          <w:szCs w:val="23"/>
          <w:lang w:val="en-US" w:eastAsia="ru-RU"/>
        </w:rPr>
        <w:t>OLG</w:t>
      </w:r>
      <w:r w:rsidR="00B976A6" w:rsidRPr="00B976A6">
        <w:rPr>
          <w:rFonts w:ascii="Arial" w:eastAsia="Times New Roman" w:hAnsi="Arial" w:cs="Arial"/>
          <w:sz w:val="23"/>
          <w:szCs w:val="23"/>
          <w:lang w:eastAsia="ru-RU"/>
        </w:rPr>
        <w:t xml:space="preserve"> </w:t>
      </w:r>
      <w:r w:rsidR="00B976A6">
        <w:rPr>
          <w:rFonts w:ascii="Arial" w:eastAsia="Times New Roman" w:hAnsi="Arial" w:cs="Arial"/>
          <w:sz w:val="23"/>
          <w:szCs w:val="23"/>
          <w:lang w:val="en-US" w:eastAsia="ru-RU"/>
        </w:rPr>
        <w:t>WASH</w:t>
      </w:r>
      <w:r w:rsidR="00B976A6" w:rsidRPr="005F1C6A">
        <w:rPr>
          <w:rFonts w:ascii="Arial" w:eastAsia="Times New Roman" w:hAnsi="Arial" w:cs="Arial"/>
          <w:sz w:val="23"/>
          <w:szCs w:val="23"/>
          <w:lang w:eastAsia="ru-RU"/>
        </w:rPr>
        <w:t>»</w:t>
      </w:r>
      <w:bookmarkEnd w:id="0"/>
      <w:r w:rsidRPr="005F1C6A">
        <w:rPr>
          <w:rFonts w:ascii="Arial" w:eastAsia="Times New Roman" w:hAnsi="Arial" w:cs="Arial"/>
          <w:sz w:val="23"/>
          <w:szCs w:val="23"/>
          <w:lang w:eastAsia="ru-RU"/>
        </w:rPr>
        <w:t xml:space="preserve">) Интернет желісін пайдаланушыға (бұдан әрі — Пайдаланушы) сервисті пайдалануға (бұрын "деп аталған").</w:t>
      </w:r>
      <w:r w:rsidR="00B976A6">
        <w:rPr>
          <w:rFonts w:ascii="Arial" w:eastAsia="Times New Roman" w:hAnsi="Arial" w:cs="Arial"/>
          <w:sz w:val="23"/>
          <w:szCs w:val="23"/>
          <w:lang w:val="en-US" w:eastAsia="ru-RU"/>
        </w:rPr>
        <w:t>OLG</w:t>
      </w:r>
      <w:r w:rsidR="00B976A6" w:rsidRPr="00B976A6">
        <w:rPr>
          <w:rFonts w:ascii="Arial" w:eastAsia="Times New Roman" w:hAnsi="Arial" w:cs="Arial"/>
          <w:sz w:val="23"/>
          <w:szCs w:val="23"/>
          <w:lang w:eastAsia="ru-RU"/>
        </w:rPr>
        <w:t xml:space="preserve"> </w:t>
      </w:r>
      <w:r w:rsidR="00B976A6">
        <w:rPr>
          <w:rFonts w:ascii="Arial" w:eastAsia="Times New Roman" w:hAnsi="Arial" w:cs="Arial"/>
          <w:sz w:val="23"/>
          <w:szCs w:val="23"/>
          <w:lang w:val="en-US" w:eastAsia="ru-RU"/>
        </w:rPr>
        <w:t>WASH</w:t>
      </w:r>
      <w:r w:rsidR="00B976A6" w:rsidRPr="005F1C6A">
        <w:rPr>
          <w:rFonts w:ascii="Arial" w:eastAsia="Times New Roman" w:hAnsi="Arial" w:cs="Arial"/>
          <w:sz w:val="23"/>
          <w:szCs w:val="23"/>
          <w:lang w:eastAsia="ru-RU"/>
        </w:rPr>
        <w:t>") (бұдан әрі — "Сервис").</w:t>
      </w:r>
    </w:p>
    <w:p w14:paraId="0ABCFCF5" w14:textId="77777777"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1.2. Пайдаланушының Сервисті пайдалануы осы Шарттармен реттеледі, сондай-ақ</w:t>
      </w:r>
    </w:p>
    <w:p w14:paraId="4925CAE6" w14:textId="61389913" w:rsidR="005F1C6A" w:rsidRPr="005F1C6A" w:rsidRDefault="005F1C6A" w:rsidP="002961ED">
      <w:pPr>
        <w:numPr>
          <w:ilvl w:val="0"/>
          <w:numId w:val="1"/>
        </w:numPr>
        <w:shd w:val="clear" w:color="auto" w:fill="FFFFFF"/>
        <w:spacing w:before="100" w:beforeAutospacing="1" w:after="100" w:afterAutospacing="1"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 xml:space="preserve">Рефералдық жұмысты жүргізу ережелерімен </w:t>
      </w:r>
      <w:bookmarkStart w:id="1" w:name="_Hlk239670048"/>
      <w:r w:rsidRPr="005F1C6A">
        <w:rPr>
          <w:rFonts w:ascii="Arial" w:eastAsia="Times New Roman" w:hAnsi="Arial" w:cs="Arial"/>
          <w:sz w:val="23"/>
          <w:szCs w:val="23"/>
          <w:lang w:eastAsia="ru-RU"/>
        </w:rPr>
        <w:t xml:space="preserve">сервисті пайдаланушыларға арналған бағдарламалар </w:t>
      </w:r>
      <w:r w:rsidR="00B976A6">
        <w:rPr>
          <w:rFonts w:ascii="Arial" w:eastAsia="Times New Roman" w:hAnsi="Arial" w:cs="Arial"/>
          <w:sz w:val="23"/>
          <w:szCs w:val="23"/>
          <w:lang w:val="en-US" w:eastAsia="ru-RU"/>
        </w:rPr>
        <w:t>OLG</w:t>
      </w:r>
      <w:r w:rsidR="00B976A6" w:rsidRPr="00B976A6">
        <w:rPr>
          <w:rFonts w:ascii="Arial" w:eastAsia="Times New Roman" w:hAnsi="Arial" w:cs="Arial"/>
          <w:sz w:val="23"/>
          <w:szCs w:val="23"/>
          <w:lang w:eastAsia="ru-RU"/>
        </w:rPr>
        <w:t xml:space="preserve"> </w:t>
      </w:r>
      <w:r w:rsidR="00B976A6">
        <w:rPr>
          <w:rFonts w:ascii="Arial" w:eastAsia="Times New Roman" w:hAnsi="Arial" w:cs="Arial"/>
          <w:sz w:val="23"/>
          <w:szCs w:val="23"/>
          <w:lang w:val="en-US" w:eastAsia="ru-RU"/>
        </w:rPr>
        <w:t>WASH</w:t>
      </w:r>
      <w:r w:rsidRPr="005F1C6A">
        <w:rPr>
          <w:rFonts w:ascii="Arial" w:eastAsia="Times New Roman" w:hAnsi="Arial" w:cs="Arial"/>
          <w:sz w:val="23"/>
          <w:szCs w:val="23"/>
          <w:lang w:eastAsia="ru-RU"/>
        </w:rPr>
        <w:t xml:space="preserve"> </w:t>
      </w:r>
      <w:bookmarkEnd w:id="1"/>
      <w:r w:rsidRPr="005F1C6A">
        <w:rPr>
          <w:rFonts w:ascii="Arial" w:eastAsia="Times New Roman" w:hAnsi="Arial" w:cs="Arial"/>
          <w:sz w:val="23"/>
          <w:szCs w:val="23"/>
          <w:lang w:eastAsia="ru-RU"/>
        </w:rPr>
        <w:t>(</w:t>
      </w:r>
      <w:bookmarkStart w:id="2" w:name="_Hlk239669252"/>
      <w:r w:rsidR="00B976A6">
        <w:rPr>
          <w:rFonts w:ascii="Arial" w:eastAsia="Times New Roman" w:hAnsi="Arial" w:cs="Arial"/>
          <w:color w:val="4E79EB"/>
          <w:sz w:val="23"/>
          <w:szCs w:val="23"/>
          <w:u w:val="single"/>
          <w:lang w:eastAsia="ru-RU"/>
        </w:rPr>
        <w:fldChar w:fldCharType="begin"/>
        <w:instrText xml:space="preserve"> HYPERLINK "</w:instrText>
        <w:instrText>https://</w:instrText>
      </w:r>
      <w:r w:rsidR="00B976A6">
        <w:rPr>
          <w:rFonts w:ascii="Arial" w:eastAsia="Times New Roman" w:hAnsi="Arial" w:cs="Arial"/>
          <w:color w:val="4E79EB"/>
          <w:sz w:val="23"/>
          <w:szCs w:val="23"/>
          <w:u w:val="single"/>
          <w:lang w:val="en-US" w:eastAsia="ru-RU"/>
        </w:rPr>
        <w:instrText>app</w:instrText>
      </w:r>
      <w:r w:rsidR="00B976A6" w:rsidRPr="00B976A6">
        <w:rPr>
          <w:rFonts w:ascii="Arial" w:eastAsia="Times New Roman" w:hAnsi="Arial" w:cs="Arial"/>
          <w:color w:val="4E79EB"/>
          <w:sz w:val="23"/>
          <w:szCs w:val="23"/>
          <w:u w:val="single"/>
          <w:lang w:eastAsia="ru-RU"/>
        </w:rPr>
        <w:instrText>.</w:instrText>
      </w:r>
      <w:r w:rsidR="00B976A6">
        <w:rPr>
          <w:rFonts w:ascii="Arial" w:eastAsia="Times New Roman" w:hAnsi="Arial" w:cs="Arial"/>
          <w:color w:val="4E79EB"/>
          <w:sz w:val="23"/>
          <w:szCs w:val="23"/>
          <w:u w:val="single"/>
          <w:lang w:val="en-US" w:eastAsia="ru-RU"/>
        </w:rPr>
        <w:instrText>olgwash</w:instrText>
      </w:r>
      <w:r w:rsidR="00B976A6" w:rsidRPr="00B976A6">
        <w:rPr>
          <w:rFonts w:ascii="Arial" w:eastAsia="Times New Roman" w:hAnsi="Arial" w:cs="Arial"/>
          <w:color w:val="4E79EB"/>
          <w:sz w:val="23"/>
          <w:szCs w:val="23"/>
          <w:u w:val="single"/>
          <w:lang w:eastAsia="ru-RU"/>
        </w:rPr>
        <w:instrText>.</w:instrText>
      </w:r>
      <w:r w:rsidR="00B976A6">
        <w:rPr>
          <w:rFonts w:ascii="Arial" w:eastAsia="Times New Roman" w:hAnsi="Arial" w:cs="Arial"/>
          <w:color w:val="4E79EB"/>
          <w:sz w:val="23"/>
          <w:szCs w:val="23"/>
          <w:u w:val="single"/>
          <w:lang w:val="en-US" w:eastAsia="ru-RU"/>
        </w:rPr>
        <w:instrText>com</w:instrText>
      </w:r>
      <w:r w:rsidR="00B976A6" w:rsidRPr="005F1C6A">
        <w:rPr>
          <w:rFonts w:ascii="Arial" w:eastAsia="Times New Roman" w:hAnsi="Arial" w:cs="Arial"/>
          <w:color w:val="4E79EB"/>
          <w:sz w:val="23"/>
          <w:szCs w:val="23"/>
          <w:u w:val="single"/>
          <w:lang w:eastAsia="ru-RU"/>
        </w:rPr>
        <w:instrText>/</w:instrText>
        <w:instrText xml:space="preserve">" </w:instrText>
        <w:fldChar w:fldCharType="separate"/>
      </w:r>
      <w:r w:rsidR="00B976A6" w:rsidRPr="008D0C19">
        <w:rPr>
          <w:rStyle w:val="a5"/>
          <w:rFonts w:ascii="Arial" w:eastAsia="Times New Roman" w:hAnsi="Arial" w:cs="Arial"/>
          <w:sz w:val="23"/>
          <w:szCs w:val="23"/>
          <w:lang w:eastAsia="ru-RU"/>
        </w:rPr>
        <w:t>https://</w:t>
      </w:r>
      <w:r w:rsidR="00B976A6" w:rsidRPr="008D0C19">
        <w:rPr>
          <w:rStyle w:val="a5"/>
          <w:rFonts w:ascii="Arial" w:eastAsia="Times New Roman" w:hAnsi="Arial" w:cs="Arial"/>
          <w:sz w:val="23"/>
          <w:szCs w:val="23"/>
          <w:lang w:val="en-US" w:eastAsia="ru-RU"/>
        </w:rPr>
        <w:t>app</w:t>
      </w:r>
      <w:r w:rsidR="00B976A6" w:rsidRPr="008D0C19">
        <w:rPr>
          <w:rStyle w:val="a5"/>
          <w:rFonts w:ascii="Arial" w:eastAsia="Times New Roman" w:hAnsi="Arial" w:cs="Arial"/>
          <w:sz w:val="23"/>
          <w:szCs w:val="23"/>
          <w:lang w:eastAsia="ru-RU"/>
        </w:rPr>
        <w:t>.</w:t>
      </w:r>
      <w:r w:rsidR="00B976A6" w:rsidRPr="008D0C19">
        <w:rPr>
          <w:rStyle w:val="a5"/>
          <w:rFonts w:ascii="Arial" w:eastAsia="Times New Roman" w:hAnsi="Arial" w:cs="Arial"/>
          <w:sz w:val="23"/>
          <w:szCs w:val="23"/>
          <w:lang w:val="en-US" w:eastAsia="ru-RU"/>
        </w:rPr>
        <w:t>olgwash</w:t>
      </w:r>
      <w:r w:rsidR="00B976A6" w:rsidRPr="008D0C19">
        <w:rPr>
          <w:rStyle w:val="a5"/>
          <w:rFonts w:ascii="Arial" w:eastAsia="Times New Roman" w:hAnsi="Arial" w:cs="Arial"/>
          <w:sz w:val="23"/>
          <w:szCs w:val="23"/>
          <w:lang w:eastAsia="ru-RU"/>
        </w:rPr>
        <w:t>.</w:t>
      </w:r>
      <w:r w:rsidR="00B976A6" w:rsidRPr="008D0C19">
        <w:rPr>
          <w:rStyle w:val="a5"/>
          <w:rFonts w:ascii="Arial" w:eastAsia="Times New Roman" w:hAnsi="Arial" w:cs="Arial"/>
          <w:sz w:val="23"/>
          <w:szCs w:val="23"/>
          <w:lang w:val="en-US" w:eastAsia="ru-RU"/>
        </w:rPr>
        <w:t>com</w:t>
      </w:r>
      <w:r w:rsidR="00B976A6">
        <w:rPr>
          <w:rFonts w:ascii="Arial" w:eastAsia="Times New Roman" w:hAnsi="Arial" w:cs="Arial"/>
          <w:color w:val="4E79EB"/>
          <w:sz w:val="23"/>
          <w:szCs w:val="23"/>
          <w:u w:val="single"/>
          <w:lang w:eastAsia="ru-RU"/>
        </w:rPr>
        <w:fldChar w:fldCharType="end"/>
      </w:r>
      <w:bookmarkEnd w:id="2"/>
      <w:r w:rsidRPr="005F1C6A">
        <w:rPr>
          <w:rFonts w:ascii="Arial" w:eastAsia="Times New Roman" w:hAnsi="Arial" w:cs="Arial"/>
          <w:sz w:val="23"/>
          <w:szCs w:val="23"/>
          <w:lang w:eastAsia="ru-RU"/>
        </w:rPr>
        <w:t>);</w:t>
      </w:r>
    </w:p>
    <w:p w14:paraId="49E5C30E" w14:textId="5202EA73" w:rsidR="005F1C6A" w:rsidRPr="005F1C6A" w:rsidRDefault="005F1C6A" w:rsidP="002961ED">
      <w:pPr>
        <w:numPr>
          <w:ilvl w:val="0"/>
          <w:numId w:val="1"/>
        </w:numPr>
        <w:shd w:val="clear" w:color="auto" w:fill="FFFFFF"/>
        <w:spacing w:before="100" w:beforeAutospacing="1" w:after="100" w:afterAutospacing="1"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 xml:space="preserve">Саясатпен </w:t>
      </w:r>
      <w:proofErr w:type="gramStart"/>
      <w:r w:rsidRPr="005F1C6A">
        <w:rPr>
          <w:rFonts w:ascii="Arial" w:eastAsia="Times New Roman" w:hAnsi="Arial" w:cs="Arial"/>
          <w:sz w:val="23"/>
          <w:szCs w:val="23"/>
          <w:lang w:eastAsia="ru-RU"/>
        </w:rPr>
        <w:t>құпиялылықтың сақталуы</w:t>
      </w:r>
      <w:r w:rsidR="00C473C8">
        <w:rPr>
          <w:rFonts w:ascii="Arial" w:eastAsia="Times New Roman" w:hAnsi="Arial" w:cs="Arial"/>
          <w:sz w:val="23"/>
          <w:szCs w:val="23"/>
          <w:lang w:val="en-US" w:eastAsia="ru-RU"/>
        </w:rPr>
        <w:t>(</w:t>
      </w:r>
      <w:proofErr w:type="gramEnd"/>
      <w:r w:rsidR="00C473C8">
        <w:rPr>
          <w:rFonts w:ascii="Arial" w:eastAsia="Times New Roman" w:hAnsi="Arial" w:cs="Arial"/>
          <w:sz w:val="23"/>
          <w:szCs w:val="23"/>
          <w:lang w:val="en-US" w:eastAsia="ru-RU"/>
        </w:rPr>
        <w:t>OLG WASH</w:t>
      </w:r>
      <w:r w:rsidRPr="005F1C6A">
        <w:rPr>
          <w:rFonts w:ascii="Arial" w:eastAsia="Times New Roman" w:hAnsi="Arial" w:cs="Arial"/>
          <w:sz w:val="23"/>
          <w:szCs w:val="23"/>
          <w:lang w:eastAsia="ru-RU"/>
        </w:rPr>
        <w:t>);</w:t>
      </w:r>
    </w:p>
    <w:p w14:paraId="0E78C056" w14:textId="1E9891E1" w:rsidR="005F1C6A" w:rsidRPr="005F1C6A" w:rsidRDefault="005F1C6A" w:rsidP="002961ED">
      <w:pPr>
        <w:numPr>
          <w:ilvl w:val="0"/>
          <w:numId w:val="1"/>
        </w:numPr>
        <w:shd w:val="clear" w:color="auto" w:fill="FFFFFF"/>
        <w:spacing w:before="100" w:beforeAutospacing="1" w:after="100" w:afterAutospacing="1"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 xml:space="preserve">Лицензиялық келісіммен </w:t>
      </w:r>
      <w:r w:rsidR="00FF0113">
        <w:rPr>
          <w:rFonts w:ascii="Arial" w:eastAsia="Times New Roman" w:hAnsi="Arial" w:cs="Arial"/>
          <w:sz w:val="23"/>
          <w:szCs w:val="23"/>
          <w:lang w:val="en-US" w:eastAsia="ru-RU"/>
        </w:rPr>
        <w:t>OLG</w:t>
      </w:r>
      <w:r w:rsidR="00FF0113" w:rsidRPr="00FF0113">
        <w:rPr>
          <w:rFonts w:ascii="Arial" w:eastAsia="Times New Roman" w:hAnsi="Arial" w:cs="Arial"/>
          <w:sz w:val="23"/>
          <w:szCs w:val="23"/>
          <w:lang w:eastAsia="ru-RU"/>
        </w:rPr>
        <w:t xml:space="preserve"> </w:t>
      </w:r>
      <w:r w:rsidR="00D74AC1">
        <w:rPr>
          <w:rFonts w:ascii="Arial" w:eastAsia="Times New Roman" w:hAnsi="Arial" w:cs="Arial"/>
          <w:sz w:val="23"/>
          <w:szCs w:val="23"/>
          <w:lang w:val="en-US" w:eastAsia="ru-RU"/>
        </w:rPr>
        <w:t>WASH</w:t>
      </w:r>
      <w:r w:rsidR="00D74AC1" w:rsidRPr="005F1C6A">
        <w:rPr>
          <w:rFonts w:ascii="Arial" w:eastAsia="Times New Roman" w:hAnsi="Arial" w:cs="Arial"/>
          <w:sz w:val="23"/>
          <w:szCs w:val="23"/>
          <w:lang w:eastAsia="ru-RU"/>
        </w:rPr>
        <w:t xml:space="preserve"> (</w:t>
      </w:r>
      <w:hyperlink r:id="rId6" w:history="1">
        <w:r w:rsidR="00D74AC1" w:rsidRPr="008D0C19">
          <w:rPr>
            <w:rStyle w:val="a5"/>
            <w:rFonts w:ascii="Arial" w:eastAsia="Times New Roman" w:hAnsi="Arial" w:cs="Arial"/>
            <w:sz w:val="23"/>
            <w:szCs w:val="23"/>
            <w:lang w:eastAsia="ru-RU"/>
          </w:rPr>
          <w:t>https://</w:t>
        </w:r>
        <w:r w:rsidR="00D74AC1" w:rsidRPr="008D0C19">
          <w:rPr>
            <w:rStyle w:val="a5"/>
            <w:rFonts w:ascii="Arial" w:eastAsia="Times New Roman" w:hAnsi="Arial" w:cs="Arial"/>
            <w:sz w:val="23"/>
            <w:szCs w:val="23"/>
            <w:lang w:val="en-US" w:eastAsia="ru-RU"/>
          </w:rPr>
          <w:t>app</w:t>
        </w:r>
        <w:r w:rsidR="00D74AC1" w:rsidRPr="008D0C19">
          <w:rPr>
            <w:rStyle w:val="a5"/>
            <w:rFonts w:ascii="Arial" w:eastAsia="Times New Roman" w:hAnsi="Arial" w:cs="Arial"/>
            <w:sz w:val="23"/>
            <w:szCs w:val="23"/>
            <w:lang w:eastAsia="ru-RU"/>
          </w:rPr>
          <w:t>.</w:t>
        </w:r>
        <w:r w:rsidR="00D74AC1" w:rsidRPr="008D0C19">
          <w:rPr>
            <w:rStyle w:val="a5"/>
            <w:rFonts w:ascii="Arial" w:eastAsia="Times New Roman" w:hAnsi="Arial" w:cs="Arial"/>
            <w:sz w:val="23"/>
            <w:szCs w:val="23"/>
            <w:lang w:val="en-US" w:eastAsia="ru-RU"/>
          </w:rPr>
          <w:t>olgwash</w:t>
        </w:r>
        <w:r w:rsidR="00D74AC1" w:rsidRPr="008D0C19">
          <w:rPr>
            <w:rStyle w:val="a5"/>
            <w:rFonts w:ascii="Arial" w:eastAsia="Times New Roman" w:hAnsi="Arial" w:cs="Arial"/>
            <w:sz w:val="23"/>
            <w:szCs w:val="23"/>
            <w:lang w:eastAsia="ru-RU"/>
          </w:rPr>
          <w:t>.</w:t>
        </w:r>
        <w:r w:rsidR="00D74AC1" w:rsidRPr="008D0C19">
          <w:rPr>
            <w:rStyle w:val="a5"/>
            <w:rFonts w:ascii="Arial" w:eastAsia="Times New Roman" w:hAnsi="Arial" w:cs="Arial"/>
            <w:sz w:val="23"/>
            <w:szCs w:val="23"/>
            <w:lang w:val="en-US" w:eastAsia="ru-RU"/>
          </w:rPr>
          <w:t>com</w:t>
        </w:r>
      </w:hyperlink>
      <w:r w:rsidR="00D74AC1" w:rsidRPr="005F1C6A">
        <w:rPr>
          <w:rFonts w:ascii="Arial" w:eastAsia="Times New Roman" w:hAnsi="Arial" w:cs="Arial"/>
          <w:sz w:val="23"/>
          <w:szCs w:val="23"/>
          <w:lang w:eastAsia="ru-RU"/>
        </w:rPr>
        <w:t>) мобильді құрылғылар үшін </w:t>
      </w:r>
      <w:hyperlink r:id="rId7" w:history="1">
        <w:r w:rsidR="00C473C8" w:rsidRPr="00B16A6A">
          <w:rPr>
            <w:rStyle w:val="a5"/>
            <w:rFonts w:ascii="Arial" w:eastAsia="Times New Roman" w:hAnsi="Arial" w:cs="Arial"/>
            <w:sz w:val="23"/>
            <w:szCs w:val="23"/>
            <w:lang w:eastAsia="ru-RU"/>
          </w:rPr>
          <w:t>https://</w:t>
        </w:r>
        <w:r w:rsidR="00C473C8" w:rsidRPr="00B16A6A">
          <w:rPr>
            <w:rStyle w:val="a5"/>
            <w:rFonts w:ascii="Arial" w:eastAsia="Times New Roman" w:hAnsi="Arial" w:cs="Arial"/>
            <w:sz w:val="23"/>
            <w:szCs w:val="23"/>
            <w:lang w:val="en-US" w:eastAsia="ru-RU"/>
          </w:rPr>
          <w:t>app</w:t>
        </w:r>
        <w:r w:rsidR="00C473C8" w:rsidRPr="00B16A6A">
          <w:rPr>
            <w:rStyle w:val="a5"/>
            <w:rFonts w:ascii="Arial" w:eastAsia="Times New Roman" w:hAnsi="Arial" w:cs="Arial"/>
            <w:sz w:val="23"/>
            <w:szCs w:val="23"/>
            <w:lang w:eastAsia="ru-RU"/>
          </w:rPr>
          <w:t>.</w:t>
        </w:r>
        <w:r w:rsidR="00C473C8" w:rsidRPr="00B16A6A">
          <w:rPr>
            <w:rStyle w:val="a5"/>
            <w:rFonts w:ascii="Arial" w:eastAsia="Times New Roman" w:hAnsi="Arial" w:cs="Arial"/>
            <w:sz w:val="23"/>
            <w:szCs w:val="23"/>
            <w:lang w:val="en-US" w:eastAsia="ru-RU"/>
          </w:rPr>
          <w:t>olgwash</w:t>
        </w:r>
        <w:r w:rsidR="00C473C8" w:rsidRPr="00B16A6A">
          <w:rPr>
            <w:rStyle w:val="a5"/>
            <w:rFonts w:ascii="Arial" w:eastAsia="Times New Roman" w:hAnsi="Arial" w:cs="Arial"/>
            <w:sz w:val="23"/>
            <w:szCs w:val="23"/>
            <w:lang w:eastAsia="ru-RU"/>
          </w:rPr>
          <w:t>.</w:t>
        </w:r>
        <w:r w:rsidR="00C473C8" w:rsidRPr="00B16A6A">
          <w:rPr>
            <w:rStyle w:val="a5"/>
            <w:rFonts w:ascii="Arial" w:eastAsia="Times New Roman" w:hAnsi="Arial" w:cs="Arial"/>
            <w:sz w:val="23"/>
            <w:szCs w:val="23"/>
            <w:lang w:val="en-US" w:eastAsia="ru-RU"/>
          </w:rPr>
          <w:t>com</w:t>
        </w:r>
      </w:hyperlink>
      <w:r w:rsidRPr="005F1C6A">
        <w:rPr>
          <w:rFonts w:ascii="Arial" w:eastAsia="Times New Roman" w:hAnsi="Arial" w:cs="Arial"/>
          <w:sz w:val="23"/>
          <w:szCs w:val="23"/>
          <w:lang w:eastAsia="ru-RU"/>
        </w:rPr>
        <w:t>);</w:t>
      </w:r>
    </w:p>
    <w:p w14:paraId="49776B53" w14:textId="28CA861C" w:rsidR="005F1C6A" w:rsidRPr="005F1C6A" w:rsidRDefault="00D74AC1" w:rsidP="002961ED">
      <w:pPr>
        <w:numPr>
          <w:ilvl w:val="0"/>
          <w:numId w:val="1"/>
        </w:numPr>
        <w:shd w:val="clear" w:color="auto" w:fill="FFFFFF"/>
        <w:spacing w:before="100" w:beforeAutospacing="1" w:after="100" w:afterAutospacing="1" w:line="240" w:lineRule="auto"/>
        <w:jc w:val="both"/>
        <w:rPr>
          <w:rFonts w:ascii="Arial" w:eastAsia="Times New Roman" w:hAnsi="Arial" w:cs="Arial"/>
          <w:sz w:val="23"/>
          <w:szCs w:val="23"/>
          <w:lang w:eastAsia="ru-RU"/>
        </w:rPr>
      </w:pPr>
      <w:r>
        <w:rPr>
          <w:rFonts w:ascii="Arial" w:eastAsia="Times New Roman" w:hAnsi="Arial" w:cs="Arial"/>
          <w:sz w:val="23"/>
          <w:szCs w:val="23"/>
          <w:lang w:eastAsia="ru-RU"/>
        </w:rPr>
        <w:t>Өзінің автокөлік құралын жуу бойынша қызмет көрсету шарттарымен </w:t>
      </w:r>
      <w:proofErr w:type="gramStart"/>
      <w:r w:rsidR="00C473C8">
        <w:rPr>
          <w:rFonts w:ascii="Arial" w:eastAsia="Times New Roman" w:hAnsi="Arial" w:cs="Arial"/>
          <w:sz w:val="23"/>
          <w:szCs w:val="23"/>
          <w:lang w:eastAsia="ru-RU"/>
        </w:rPr>
        <w:t>арқылы қаражат</w:t>
      </w:r>
      <w:proofErr w:type="gramEnd"/>
      <w:r>
        <w:rPr>
          <w:rFonts w:ascii="Arial" w:eastAsia="Times New Roman" w:hAnsi="Arial" w:cs="Arial"/>
          <w:sz w:val="23"/>
          <w:szCs w:val="23"/>
          <w:lang w:eastAsia="ru-RU"/>
        </w:rPr>
        <w:t xml:space="preserve"> сервисті пайдаланушыларға арналған бағдарламалар </w:t>
      </w:r>
      <w:r>
        <w:rPr>
          <w:rFonts w:ascii="Arial" w:eastAsia="Times New Roman" w:hAnsi="Arial" w:cs="Arial"/>
          <w:sz w:val="23"/>
          <w:szCs w:val="23"/>
          <w:lang w:val="en-US" w:eastAsia="ru-RU"/>
        </w:rPr>
        <w:t>OLG</w:t>
      </w:r>
      <w:r w:rsidRPr="00B976A6">
        <w:rPr>
          <w:rFonts w:ascii="Arial" w:eastAsia="Times New Roman" w:hAnsi="Arial" w:cs="Arial"/>
          <w:sz w:val="23"/>
          <w:szCs w:val="23"/>
          <w:lang w:eastAsia="ru-RU"/>
        </w:rPr>
        <w:t xml:space="preserve"> </w:t>
      </w:r>
      <w:r>
        <w:rPr>
          <w:rFonts w:ascii="Arial" w:eastAsia="Times New Roman" w:hAnsi="Arial" w:cs="Arial"/>
          <w:sz w:val="23"/>
          <w:szCs w:val="23"/>
          <w:lang w:val="en-US" w:eastAsia="ru-RU"/>
        </w:rPr>
        <w:t>WASH</w:t>
      </w:r>
      <w:r w:rsidRPr="005F1C6A">
        <w:rPr>
          <w:rFonts w:ascii="Arial" w:eastAsia="Times New Roman" w:hAnsi="Arial" w:cs="Arial"/>
          <w:sz w:val="23"/>
          <w:szCs w:val="23"/>
          <w:lang w:eastAsia="ru-RU"/>
        </w:rPr>
        <w:t xml:space="preserve"> басқармамен (басқармамен)</w:t>
      </w:r>
      <w:hyperlink r:id="rId8" w:history="1">
        <w:r w:rsidRPr="008D0C19">
          <w:rPr>
            <w:rStyle w:val="a5"/>
            <w:rFonts w:ascii="Arial" w:eastAsia="Times New Roman" w:hAnsi="Arial" w:cs="Arial"/>
            <w:sz w:val="23"/>
            <w:szCs w:val="23"/>
            <w:lang w:eastAsia="ru-RU"/>
          </w:rPr>
          <w:t>https://</w:t>
        </w:r>
        <w:r w:rsidRPr="008D0C19">
          <w:rPr>
            <w:rStyle w:val="a5"/>
            <w:rFonts w:ascii="Arial" w:eastAsia="Times New Roman" w:hAnsi="Arial" w:cs="Arial"/>
            <w:sz w:val="23"/>
            <w:szCs w:val="23"/>
            <w:lang w:val="en-US" w:eastAsia="ru-RU"/>
          </w:rPr>
          <w:t>app</w:t>
        </w:r>
        <w:r w:rsidRPr="008D0C19">
          <w:rPr>
            <w:rStyle w:val="a5"/>
            <w:rFonts w:ascii="Arial" w:eastAsia="Times New Roman" w:hAnsi="Arial" w:cs="Arial"/>
            <w:sz w:val="23"/>
            <w:szCs w:val="23"/>
            <w:lang w:eastAsia="ru-RU"/>
          </w:rPr>
          <w:t>.</w:t>
        </w:r>
        <w:r w:rsidRPr="008D0C19">
          <w:rPr>
            <w:rStyle w:val="a5"/>
            <w:rFonts w:ascii="Arial" w:eastAsia="Times New Roman" w:hAnsi="Arial" w:cs="Arial"/>
            <w:sz w:val="23"/>
            <w:szCs w:val="23"/>
            <w:lang w:val="en-US" w:eastAsia="ru-RU"/>
          </w:rPr>
          <w:t>olgwash</w:t>
        </w:r>
        <w:r w:rsidRPr="008D0C19">
          <w:rPr>
            <w:rStyle w:val="a5"/>
            <w:rFonts w:ascii="Arial" w:eastAsia="Times New Roman" w:hAnsi="Arial" w:cs="Arial"/>
            <w:sz w:val="23"/>
            <w:szCs w:val="23"/>
            <w:lang w:eastAsia="ru-RU"/>
          </w:rPr>
          <w:t>.</w:t>
        </w:r>
        <w:r w:rsidRPr="008D0C19">
          <w:rPr>
            <w:rStyle w:val="a5"/>
            <w:rFonts w:ascii="Arial" w:eastAsia="Times New Roman" w:hAnsi="Arial" w:cs="Arial"/>
            <w:sz w:val="23"/>
            <w:szCs w:val="23"/>
            <w:lang w:val="en-US" w:eastAsia="ru-RU"/>
          </w:rPr>
          <w:t>com</w:t>
        </w:r>
      </w:hyperlink>
      <w:r w:rsidRPr="005F1C6A">
        <w:rPr>
          <w:rFonts w:ascii="Arial" w:eastAsia="Times New Roman" w:hAnsi="Arial" w:cs="Arial"/>
          <w:sz w:val="23"/>
          <w:szCs w:val="23"/>
          <w:lang w:eastAsia="ru-RU"/>
        </w:rPr>
        <w:t>).</w:t>
      </w:r>
    </w:p>
    <w:p w14:paraId="055D1EF4" w14:textId="77777777"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(бұдан әрі бірге "Реттеуші құжаттар" деп аталады)</w:t>
      </w:r>
    </w:p>
    <w:p w14:paraId="60793B46" w14:textId="582CF576" w:rsid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1.3. Сервисті/оның жекелеген функцияларын пайдалана отырып, Пайдаланушы осы Шарттарды, сондай-ақ Реттеуші құжаттардың талаптарын толық көлемде, ешқандай ескертпелерсіз және ерекшеліктерсіз қабылдады деп есептеледі. Пайдаланушы Шарттардың және/немесе Реттеуші құжаттардың қандай да бір ережелерімен келіспеген жағдайда, Пайдаланушы Сервисті пайдалануға құқылы емес.</w:t>
      </w:r>
    </w:p>
    <w:p w14:paraId="72C6ADE8" w14:textId="7A73C75F" w:rsidR="00CC5951" w:rsidRDefault="00CC5951" w:rsidP="00CC5951">
      <w:pPr>
        <w:shd w:val="clear" w:color="auto" w:fill="FFFFFF"/>
        <w:spacing w:after="0" w:line="240" w:lineRule="auto"/>
        <w:jc w:val="both"/>
        <w:rPr>
          <w:rFonts w:ascii="Arial" w:eastAsia="Times New Roman" w:hAnsi="Arial" w:cs="Arial"/>
          <w:sz w:val="23"/>
          <w:szCs w:val="23"/>
          <w:lang w:eastAsia="ru-RU"/>
        </w:rPr>
      </w:pPr>
      <w:r>
        <w:rPr>
          <w:rFonts w:ascii="Arial" w:eastAsia="Times New Roman" w:hAnsi="Arial" w:cs="Arial"/>
          <w:sz w:val="23"/>
          <w:szCs w:val="23"/>
          <w:lang w:eastAsia="ru-RU"/>
        </w:rPr>
        <w:t>1.4. Жазылымды ресімдегеннен және төлегеннен кейін Пайдаланушы тиісті тарифте көзделген функционалдылық пен артықшылықтарға қол жеткізе алады. </w:t>
      </w:r>
    </w:p>
    <w:p w14:paraId="4B0A8A4D" w14:textId="77777777" w:rsidR="00CC5951" w:rsidRDefault="00CC5951" w:rsidP="00CC5951">
      <w:pPr>
        <w:shd w:val="clear" w:color="auto" w:fill="FFFFFF"/>
        <w:spacing w:after="0" w:line="240" w:lineRule="auto"/>
        <w:jc w:val="both"/>
        <w:rPr>
          <w:rFonts w:ascii="Arial" w:eastAsia="Times New Roman" w:hAnsi="Arial" w:cs="Arial"/>
          <w:sz w:val="23"/>
          <w:szCs w:val="23"/>
          <w:lang w:eastAsia="ru-RU"/>
        </w:rPr>
      </w:pPr>
      <w:r>
        <w:rPr>
          <w:rFonts w:ascii="Arial" w:eastAsia="Times New Roman" w:hAnsi="Arial" w:cs="Arial"/>
          <w:sz w:val="23"/>
          <w:szCs w:val="23"/>
          <w:lang w:eastAsia="ru-RU"/>
        </w:rPr>
        <w:t xml:space="preserve">     Егер Қазақстан Республикасының заңнамасында не тиісті қосымшалар дүкенінің міндетті ережелерінде өзгеше көзделмесе, төленген жазылым пайдаланылмаған кезең үшін құнын қайта есептей отырып, қайтарылмайды немесе жойылмайды. (</w:t>
      </w:r>
      <w:proofErr w:type="spellStart"/>
      <w:r w:rsidRPr="00CC5951">
        <w:rPr>
          <w:rFonts w:ascii="Arial" w:eastAsia="Times New Roman" w:hAnsi="Arial" w:cs="Arial"/>
          <w:sz w:val="23"/>
          <w:szCs w:val="23"/>
          <w:lang w:eastAsia="ru-RU"/>
        </w:rPr>
        <w:t>App</w:t>
      </w:r>
      <w:proofErr w:type="spellEnd"/>
      <w:r w:rsidRPr="00CC5951">
        <w:rPr>
          <w:rFonts w:ascii="Arial" w:eastAsia="Times New Roman" w:hAnsi="Arial" w:cs="Arial"/>
          <w:sz w:val="23"/>
          <w:szCs w:val="23"/>
          <w:lang w:eastAsia="ru-RU"/>
        </w:rPr>
        <w:t xml:space="preserve"> Store, Google Play және т.б.).</w:t>
      </w:r>
    </w:p>
    <w:p w14:paraId="6E6890E6" w14:textId="77777777" w:rsidR="00CC5951" w:rsidRDefault="00CC5951" w:rsidP="00CC5951">
      <w:pPr>
        <w:shd w:val="clear" w:color="auto" w:fill="FFFFFF"/>
        <w:spacing w:after="0" w:line="240" w:lineRule="auto"/>
        <w:jc w:val="both"/>
        <w:rPr>
          <w:rFonts w:ascii="Arial" w:eastAsia="Times New Roman" w:hAnsi="Arial" w:cs="Arial"/>
          <w:sz w:val="23"/>
          <w:szCs w:val="23"/>
          <w:lang w:eastAsia="ru-RU"/>
        </w:rPr>
      </w:pPr>
      <w:r>
        <w:rPr>
          <w:rFonts w:ascii="Arial" w:eastAsia="Times New Roman" w:hAnsi="Arial" w:cs="Arial"/>
          <w:sz w:val="23"/>
          <w:szCs w:val="23"/>
          <w:lang w:eastAsia="ru-RU"/>
        </w:rPr>
        <w:t xml:space="preserve">     Пайдаланушының ақылы қызметтерді, мүмкіндіктерді немесе жазылым артықшылықтарын пайдаланбауы, сондай-ақ Пайдаланушының бастамасы бойынша Қолданбаны пайдалануды тоқтатуы жазылымның қалған кезеңі үшін ақшаны қайтаруға негіз бола алмайды.</w:t>
      </w:r>
    </w:p>
    <w:p w14:paraId="3C8BBB18" w14:textId="67D6FC84" w:rsidR="00CC5951" w:rsidRPr="00CC5951" w:rsidRDefault="00CC5951" w:rsidP="00CC5951">
      <w:pPr>
        <w:shd w:val="clear" w:color="auto" w:fill="FFFFFF"/>
        <w:spacing w:after="0" w:line="240" w:lineRule="auto"/>
        <w:jc w:val="both"/>
        <w:rPr>
          <w:rFonts w:ascii="Arial" w:eastAsia="Times New Roman" w:hAnsi="Arial" w:cs="Arial"/>
          <w:sz w:val="23"/>
          <w:szCs w:val="23"/>
          <w:lang w:eastAsia="ru-RU"/>
        </w:rPr>
      </w:pPr>
      <w:r w:rsidRPr="00CC5951">
        <w:rPr>
          <w:rFonts w:ascii="Arial" w:eastAsia="Times New Roman" w:hAnsi="Arial" w:cs="Arial"/>
          <w:sz w:val="23"/>
          <w:szCs w:val="23"/>
          <w:lang w:eastAsia="ru-RU"/>
        </w:rPr>
        <w:t>Жазылымнан бас тарту оның одан әрі жаңартылуын тоқтатады, бірақ төленген мерзімнен бас тартпайды. Пайдаланушы жазылымға қол жетімділікті, егер заңнамада немесе тиісті қосымшалар дүкенінің ережелерінде өзгеше көзделмесе, ақылы мерзім аяқталғанға дейін сақтайды.</w:t>
      </w:r>
    </w:p>
    <w:p w14:paraId="57956527" w14:textId="77777777" w:rsidR="00CC5951" w:rsidRDefault="00CC5951" w:rsidP="00CC5951">
      <w:pPr>
        <w:shd w:val="clear" w:color="auto" w:fill="FFFFFF"/>
        <w:spacing w:after="0" w:line="240" w:lineRule="auto"/>
        <w:jc w:val="both"/>
        <w:rPr>
          <w:rFonts w:ascii="Arial" w:eastAsia="Times New Roman" w:hAnsi="Arial" w:cs="Arial"/>
          <w:sz w:val="23"/>
          <w:szCs w:val="23"/>
          <w:lang w:eastAsia="ru-RU"/>
        </w:rPr>
      </w:pPr>
      <w:r>
        <w:rPr>
          <w:rFonts w:ascii="Arial" w:eastAsia="Times New Roman" w:hAnsi="Arial" w:cs="Arial"/>
          <w:sz w:val="23"/>
          <w:szCs w:val="23"/>
          <w:lang w:eastAsia="ru-RU"/>
        </w:rPr>
        <w:t xml:space="preserve">    Ақшалай қаражатты қайтару Қазақстан Республикасының заңнамасында немесе төлем платформасының/қосымшалар дүкенінің міндетті ережелерінде көзделген жағдайларда, қайтару олар белгілеген тәртіппен жүзеге асырылады.</w:t>
      </w:r>
    </w:p>
    <w:p w14:paraId="22E9695C" w14:textId="77777777" w:rsidR="00DF5202" w:rsidRDefault="00DF5202" w:rsidP="002961ED">
      <w:pPr>
        <w:shd w:val="clear" w:color="auto" w:fill="FFFFFF"/>
        <w:spacing w:after="300" w:line="240" w:lineRule="auto"/>
        <w:jc w:val="both"/>
        <w:rPr>
          <w:rFonts w:ascii="Arial" w:eastAsia="Times New Roman" w:hAnsi="Arial" w:cs="Arial"/>
          <w:sz w:val="23"/>
          <w:szCs w:val="23"/>
          <w:lang w:eastAsia="ru-RU"/>
        </w:rPr>
      </w:pPr>
    </w:p>
    <w:p w14:paraId="25E3D4F5" w14:textId="25343C2F"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1.5. «</w:t>
      </w:r>
      <w:r w:rsidR="00D74AC1">
        <w:rPr>
          <w:rFonts w:ascii="Arial" w:eastAsia="Times New Roman" w:hAnsi="Arial" w:cs="Arial"/>
          <w:sz w:val="23"/>
          <w:szCs w:val="23"/>
          <w:lang w:val="en-US" w:eastAsia="ru-RU"/>
        </w:rPr>
        <w:t>OLG</w:t>
      </w:r>
      <w:r w:rsidR="00D74AC1" w:rsidRPr="00B976A6">
        <w:rPr>
          <w:rFonts w:ascii="Arial" w:eastAsia="Times New Roman" w:hAnsi="Arial" w:cs="Arial"/>
          <w:sz w:val="23"/>
          <w:szCs w:val="23"/>
          <w:lang w:eastAsia="ru-RU"/>
        </w:rPr>
        <w:t xml:space="preserve"> </w:t>
      </w:r>
      <w:r w:rsidR="00D74AC1">
        <w:rPr>
          <w:rFonts w:ascii="Arial" w:eastAsia="Times New Roman" w:hAnsi="Arial" w:cs="Arial"/>
          <w:sz w:val="23"/>
          <w:szCs w:val="23"/>
          <w:lang w:val="en-US" w:eastAsia="ru-RU"/>
        </w:rPr>
        <w:t>WASH</w:t>
      </w:r>
      <w:r w:rsidR="00D74AC1" w:rsidRPr="005F1C6A">
        <w:rPr>
          <w:rFonts w:ascii="Arial" w:eastAsia="Times New Roman" w:hAnsi="Arial" w:cs="Arial"/>
          <w:sz w:val="23"/>
          <w:szCs w:val="23"/>
          <w:lang w:eastAsia="ru-RU"/>
        </w:rPr>
        <w:t>" Пайдаланушыға ескертпестен кез келген уақытта осы Шарттардың ережелерін өзгертуге құқылы. Осы Шарттардың қолданыстағы редакциясы мына мекенжайда орналастырылады</w:t>
      </w:r>
      <w:bookmarkStart w:id="3" w:name="_Hlk239673257"/>
      <w:r w:rsidR="00D74AC1" w:rsidRPr="005F1C6A">
        <w:rPr>
          <w:rFonts w:ascii="Arial" w:eastAsia="Times New Roman" w:hAnsi="Arial" w:cs="Arial"/>
          <w:sz w:val="23"/>
          <w:szCs w:val="23"/>
          <w:lang w:eastAsia="ru-RU"/>
        </w:rPr>
        <w:t>(</w:t>
      </w:r>
      <w:hyperlink r:id="rId9" w:history="1">
        <w:r w:rsidR="00D74AC1" w:rsidRPr="008D0C19">
          <w:rPr>
            <w:rStyle w:val="a5"/>
            <w:rFonts w:ascii="Arial" w:eastAsia="Times New Roman" w:hAnsi="Arial" w:cs="Arial"/>
            <w:sz w:val="23"/>
            <w:szCs w:val="23"/>
            <w:lang w:eastAsia="ru-RU"/>
          </w:rPr>
          <w:t>https://</w:t>
        </w:r>
        <w:r w:rsidR="00D74AC1" w:rsidRPr="008D0C19">
          <w:rPr>
            <w:rStyle w:val="a5"/>
            <w:rFonts w:ascii="Arial" w:eastAsia="Times New Roman" w:hAnsi="Arial" w:cs="Arial"/>
            <w:sz w:val="23"/>
            <w:szCs w:val="23"/>
            <w:lang w:val="en-US" w:eastAsia="ru-RU"/>
          </w:rPr>
          <w:t>app</w:t>
        </w:r>
        <w:r w:rsidR="00D74AC1" w:rsidRPr="008D0C19">
          <w:rPr>
            <w:rStyle w:val="a5"/>
            <w:rFonts w:ascii="Arial" w:eastAsia="Times New Roman" w:hAnsi="Arial" w:cs="Arial"/>
            <w:sz w:val="23"/>
            <w:szCs w:val="23"/>
            <w:lang w:eastAsia="ru-RU"/>
          </w:rPr>
          <w:t>.</w:t>
        </w:r>
        <w:r w:rsidR="00D74AC1" w:rsidRPr="008D0C19">
          <w:rPr>
            <w:rStyle w:val="a5"/>
            <w:rFonts w:ascii="Arial" w:eastAsia="Times New Roman" w:hAnsi="Arial" w:cs="Arial"/>
            <w:sz w:val="23"/>
            <w:szCs w:val="23"/>
            <w:lang w:val="en-US" w:eastAsia="ru-RU"/>
          </w:rPr>
          <w:t>olgwash</w:t>
        </w:r>
        <w:r w:rsidR="00D74AC1" w:rsidRPr="008D0C19">
          <w:rPr>
            <w:rStyle w:val="a5"/>
            <w:rFonts w:ascii="Arial" w:eastAsia="Times New Roman" w:hAnsi="Arial" w:cs="Arial"/>
            <w:sz w:val="23"/>
            <w:szCs w:val="23"/>
            <w:lang w:eastAsia="ru-RU"/>
          </w:rPr>
          <w:t>.</w:t>
        </w:r>
        <w:r w:rsidR="00D74AC1" w:rsidRPr="008D0C19">
          <w:rPr>
            <w:rStyle w:val="a5"/>
            <w:rFonts w:ascii="Arial" w:eastAsia="Times New Roman" w:hAnsi="Arial" w:cs="Arial"/>
            <w:sz w:val="23"/>
            <w:szCs w:val="23"/>
            <w:lang w:val="en-US" w:eastAsia="ru-RU"/>
          </w:rPr>
          <w:t>com</w:t>
        </w:r>
      </w:hyperlink>
      <w:r w:rsidR="00D74AC1" w:rsidRPr="005F1C6A">
        <w:rPr>
          <w:rFonts w:ascii="Arial" w:eastAsia="Times New Roman" w:hAnsi="Arial" w:cs="Arial"/>
          <w:sz w:val="23"/>
          <w:szCs w:val="23"/>
          <w:lang w:eastAsia="ru-RU"/>
        </w:rPr>
        <w:t>)</w:t>
      </w:r>
      <w:bookmarkEnd w:id="3"/>
      <w:r w:rsidRPr="005F1C6A">
        <w:rPr>
          <w:rFonts w:ascii="Arial" w:eastAsia="Times New Roman" w:hAnsi="Arial" w:cs="Arial"/>
          <w:sz w:val="23"/>
          <w:szCs w:val="23"/>
          <w:lang w:eastAsia="ru-RU"/>
        </w:rPr>
        <w:t xml:space="preserve">. Шарттардың және Реттеуші құжаттардың жаңа редакциясымен таныспау қаупін Пайдаланушы көтереді, жалғасы </w:t>
        <w:lastRenderedPageBreak/>
        <w:t>шарттар немесе Реттеуші құжаттар өзгертілгеннен кейін Қызметті пайдалану олардың жаңа редакциясымен келісім болып саналады.</w:t>
      </w:r>
    </w:p>
    <w:p w14:paraId="306D7D64" w14:textId="611F1684"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1.6. Егер "</w:t>
      </w:r>
      <w:r w:rsidR="00D74AC1">
        <w:rPr>
          <w:rFonts w:ascii="Arial" w:eastAsia="Times New Roman" w:hAnsi="Arial" w:cs="Arial"/>
          <w:sz w:val="23"/>
          <w:szCs w:val="23"/>
          <w:lang w:val="en-US" w:eastAsia="ru-RU"/>
        </w:rPr>
        <w:t>OLG</w:t>
      </w:r>
      <w:r w:rsidR="00D74AC1" w:rsidRPr="00B976A6">
        <w:rPr>
          <w:rFonts w:ascii="Arial" w:eastAsia="Times New Roman" w:hAnsi="Arial" w:cs="Arial"/>
          <w:sz w:val="23"/>
          <w:szCs w:val="23"/>
          <w:lang w:eastAsia="ru-RU"/>
        </w:rPr>
        <w:t xml:space="preserve"> </w:t>
      </w:r>
      <w:r w:rsidR="004D6495">
        <w:rPr>
          <w:rFonts w:ascii="Arial" w:eastAsia="Times New Roman" w:hAnsi="Arial" w:cs="Arial"/>
          <w:sz w:val="23"/>
          <w:szCs w:val="23"/>
          <w:lang w:val="en-US" w:eastAsia="ru-RU"/>
        </w:rPr>
        <w:t>WASH</w:t>
      </w:r>
      <w:r w:rsidR="004D6495" w:rsidRPr="005F1C6A">
        <w:rPr>
          <w:rFonts w:ascii="Arial" w:eastAsia="Times New Roman" w:hAnsi="Arial" w:cs="Arial"/>
          <w:sz w:val="23"/>
          <w:szCs w:val="23"/>
          <w:lang w:eastAsia="ru-RU"/>
        </w:rPr>
        <w:t>" Пайдаланушы келіспейтін осы Шарттардың 1.4. тармағында көзделген тәртіппен осы Шарттарға қандай да бір өзгерістер енгізілді, ол Сервисті пайдалануды тоқтатуға міндетті.</w:t>
      </w:r>
    </w:p>
    <w:p w14:paraId="33D26AB1" w14:textId="53275317"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1.7. Пайдаланушының аймағына байланысты Сервистің барлық немесе кейбір функциялары қолжетімсіз немесе шектеулі болуы мүмкін. Функциялар белгілі бір аймақтағы Пайдаланушы үшін қолжетімсіз (шектелген) болып саналады, егер мұндай Пайдаланушы оларды анық пайдалана алмаса. Осы шектеулерді айналып өтудің кез келген техникалық және бағдарламалық әдістерін қолдануға тыйым салынады. Пайдаланушы үшін Сервистің қолжетімсіз (шектелген) функцияларын реттейтін осы Шарттардың ережелері Пайдаланушыға мұндай функциялар айқын түрде қолжетімді болмайынша қолданылмайды. Сервистің белгілі бір аймақтағы функцияларының қол жетімділігі туралы ақпарат Пайдаланушыға оның сұранысы бойынша "мекен-жайына" жіберіледі.</w:t>
      </w:r>
      <w:r w:rsidR="002961ED">
        <w:rPr>
          <w:rFonts w:ascii="Arial" w:eastAsia="Times New Roman" w:hAnsi="Arial" w:cs="Arial"/>
          <w:sz w:val="23"/>
          <w:szCs w:val="23"/>
          <w:lang w:val="en-US" w:eastAsia="ru-RU"/>
        </w:rPr>
        <w:t>OLG</w:t>
      </w:r>
      <w:r w:rsidR="002961ED" w:rsidRPr="00B976A6">
        <w:rPr>
          <w:rFonts w:ascii="Arial" w:eastAsia="Times New Roman" w:hAnsi="Arial" w:cs="Arial"/>
          <w:sz w:val="23"/>
          <w:szCs w:val="23"/>
          <w:lang w:eastAsia="ru-RU"/>
        </w:rPr>
        <w:t xml:space="preserve"> </w:t>
      </w:r>
      <w:r w:rsidR="002961ED">
        <w:rPr>
          <w:rFonts w:ascii="Arial" w:eastAsia="Times New Roman" w:hAnsi="Arial" w:cs="Arial"/>
          <w:sz w:val="23"/>
          <w:szCs w:val="23"/>
          <w:lang w:val="en-US" w:eastAsia="ru-RU"/>
        </w:rPr>
        <w:t>WASH</w:t>
      </w:r>
      <w:r w:rsidR="002961ED" w:rsidRPr="005F1C6A">
        <w:rPr>
          <w:rFonts w:ascii="Arial" w:eastAsia="Times New Roman" w:hAnsi="Arial" w:cs="Arial"/>
          <w:sz w:val="23"/>
          <w:szCs w:val="23"/>
          <w:lang w:eastAsia="ru-RU"/>
        </w:rPr>
        <w:t>».</w:t>
      </w:r>
    </w:p>
    <w:p w14:paraId="2A53D45B" w14:textId="0F1A82B4"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1.8. Аймаққа байланысты Пайдаланушыға сервис ұсыныстары туралы ақпаратпен танысу мүмкіндігі қолжетімді болуы мүмкін "</w:t>
      </w:r>
      <w:r w:rsidR="002961ED">
        <w:rPr>
          <w:rFonts w:ascii="Arial" w:eastAsia="Times New Roman" w:hAnsi="Arial" w:cs="Arial"/>
          <w:sz w:val="23"/>
          <w:szCs w:val="23"/>
          <w:lang w:val="en-US" w:eastAsia="ru-RU"/>
        </w:rPr>
        <w:t>OLG</w:t>
      </w:r>
      <w:r w:rsidR="002961ED" w:rsidRPr="00B976A6">
        <w:rPr>
          <w:rFonts w:ascii="Arial" w:eastAsia="Times New Roman" w:hAnsi="Arial" w:cs="Arial"/>
          <w:sz w:val="23"/>
          <w:szCs w:val="23"/>
          <w:lang w:eastAsia="ru-RU"/>
        </w:rPr>
        <w:t xml:space="preserve"> </w:t>
      </w:r>
      <w:r w:rsidR="002961ED">
        <w:rPr>
          <w:rFonts w:ascii="Arial" w:eastAsia="Times New Roman" w:hAnsi="Arial" w:cs="Arial"/>
          <w:sz w:val="23"/>
          <w:szCs w:val="23"/>
          <w:lang w:val="en-US" w:eastAsia="ru-RU"/>
        </w:rPr>
        <w:t>WASH</w:t>
      </w:r>
      <w:r w:rsidR="002961ED" w:rsidRPr="005F1C6A">
        <w:rPr>
          <w:rFonts w:ascii="Arial" w:eastAsia="Times New Roman" w:hAnsi="Arial" w:cs="Arial"/>
          <w:sz w:val="23"/>
          <w:szCs w:val="23"/>
          <w:lang w:eastAsia="ru-RU"/>
        </w:rPr>
        <w:t>", сол қызметтерді көрсететіндер.</w:t>
      </w:r>
    </w:p>
    <w:p w14:paraId="6D06688B" w14:textId="17815A13"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 xml:space="preserve">Пайдаланушы өз автокөлігін жуу қызметтеріне Сұрауды Қызметтерге сұрауды жүзеге асырған басқа Пайдаланушымен бір мезгілде орналастырған жағдайда, Пайдаланушы мұндай Сұрау бойынша шарттармен және шектеулермен келісетінін растайды, соның ішінде:</w:t>
      </w:r>
    </w:p>
    <w:p w14:paraId="29E59342" w14:textId="47D5853A" w:rsidR="005F1C6A" w:rsidRPr="005F1C6A" w:rsidRDefault="005F1C6A" w:rsidP="002961ED">
      <w:pPr>
        <w:numPr>
          <w:ilvl w:val="0"/>
          <w:numId w:val="2"/>
        </w:numPr>
        <w:shd w:val="clear" w:color="auto" w:fill="FFFFFF"/>
        <w:spacing w:before="100" w:beforeAutospacing="1" w:after="100" w:afterAutospacing="1"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 xml:space="preserve">Сервис басқа Пайдаланушының сұранысын орындауға қабылдауға құқылы, осыған байланысты мүмкін а) екінші сұранысты орындау мақсатында уақытты өзгерту б) көлік құралын жуу бойынша қызмет көрсетудің алдын-ала есептелген уақытын ұлғайту;</w:t>
      </w:r>
    </w:p>
    <w:p w14:paraId="25859E4A" w14:textId="24674AFC" w:rsidR="00A91794" w:rsidRDefault="005F1C6A" w:rsidP="00A91794">
      <w:pPr>
        <w:numPr>
          <w:ilvl w:val="0"/>
          <w:numId w:val="2"/>
        </w:numPr>
        <w:shd w:val="clear" w:color="auto" w:fill="FFFFFF"/>
        <w:spacing w:before="100" w:beforeAutospacing="1" w:after="100" w:afterAutospacing="1"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 xml:space="preserve">Пайдаланушы жууға сұрауды осындай Сұрау салу шеңберінде Сұрау салған басқа пайдаланушымен бір уақытта орналастырған жағдайда, көлік құралын жууды тек бір Пайдаланушы жүзеге асыра алады. </w:t>
      </w:r>
    </w:p>
    <w:p w14:paraId="3C64B29C" w14:textId="6564D1F1"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1.10. </w:t>
      </w:r>
      <w:proofErr w:type="gramStart"/>
      <w:r w:rsidRPr="005F1C6A">
        <w:rPr>
          <w:rFonts w:ascii="Arial" w:eastAsia="Times New Roman" w:hAnsi="Arial" w:cs="Arial"/>
          <w:sz w:val="23"/>
          <w:szCs w:val="23"/>
          <w:lang w:eastAsia="ru-RU"/>
        </w:rPr>
        <w:t>Сервис сапасының жоғары стандартын қолдау және Сервис мүдделерін қорғау мақсатында,</w:t>
      </w:r>
      <w:proofErr w:type="gramEnd"/>
      <w:r w:rsidRPr="005F1C6A">
        <w:rPr>
          <w:rFonts w:ascii="Arial" w:eastAsia="Times New Roman" w:hAnsi="Arial" w:cs="Arial"/>
          <w:sz w:val="23"/>
          <w:szCs w:val="23"/>
          <w:lang w:eastAsia="ru-RU"/>
        </w:rPr>
        <w:t xml:space="preserve"> «</w:t>
      </w:r>
      <w:r w:rsidR="00A91794">
        <w:rPr>
          <w:rFonts w:ascii="Arial" w:eastAsia="Times New Roman" w:hAnsi="Arial" w:cs="Arial"/>
          <w:sz w:val="23"/>
          <w:szCs w:val="23"/>
          <w:lang w:val="en-US" w:eastAsia="ru-RU"/>
        </w:rPr>
        <w:t>OLG</w:t>
      </w:r>
      <w:r w:rsidR="00A91794" w:rsidRPr="00B976A6">
        <w:rPr>
          <w:rFonts w:ascii="Arial" w:eastAsia="Times New Roman" w:hAnsi="Arial" w:cs="Arial"/>
          <w:sz w:val="23"/>
          <w:szCs w:val="23"/>
          <w:lang w:eastAsia="ru-RU"/>
        </w:rPr>
        <w:t xml:space="preserve"> </w:t>
      </w:r>
      <w:r w:rsidR="00A91794">
        <w:rPr>
          <w:rFonts w:ascii="Arial" w:eastAsia="Times New Roman" w:hAnsi="Arial" w:cs="Arial"/>
          <w:sz w:val="23"/>
          <w:szCs w:val="23"/>
          <w:lang w:val="en-US" w:eastAsia="ru-RU"/>
        </w:rPr>
        <w:t>WASH</w:t>
      </w:r>
      <w:r w:rsidR="00A91794" w:rsidRPr="005F1C6A">
        <w:rPr>
          <w:rFonts w:ascii="Arial" w:eastAsia="Times New Roman" w:hAnsi="Arial" w:cs="Arial"/>
          <w:sz w:val="23"/>
          <w:szCs w:val="23"/>
          <w:lang w:eastAsia="ru-RU"/>
        </w:rPr>
        <w:t>" сұраулардың кешіктірілген күшін жойған Пайдаланушыларға уақытша шектеулерді қолдануға құқылы.</w:t>
      </w:r>
    </w:p>
    <w:p w14:paraId="7E24CF4D" w14:textId="77777777"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Мұндай жоюды жүзеге асыру кезінде Пайдаланушыға келесі шаралар қолданылуы мүмкін:</w:t>
      </w:r>
    </w:p>
    <w:p w14:paraId="2F647614" w14:textId="03E52B2A" w:rsidR="008E5FBB"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 xml:space="preserve">а) ақылы жазылыммен қызметтерді көрсетудің белгіленген уақытынан 60 минуттан аз уақыт бұрын кешіктіріп бас тартқан жағдайда, төленген жазылымнан жуу және Пайдаланушы төлеген қолма-қол ақша қайтарылмайды, төленген жазылым бойынша жуу және бұл жағдайда қолма-қол ақша басқа уақытқа ауыстырылмайды. . </w:t>
      </w:r>
    </w:p>
    <w:p w14:paraId="42669FBF" w14:textId="01613BEB" w:rsid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 xml:space="preserve">b) </w:t>
      </w:r>
      <w:bookmarkStart w:id="4" w:name="_Hlk240463212"/>
      <w:r w:rsidRPr="005F1C6A">
        <w:rPr>
          <w:rFonts w:ascii="Arial" w:eastAsia="Times New Roman" w:hAnsi="Arial" w:cs="Arial"/>
          <w:sz w:val="23"/>
          <w:szCs w:val="23"/>
          <w:lang w:eastAsia="ru-RU"/>
        </w:rPr>
        <w:t>қызметтерді көрсетудің белгіленген уақытынан 60 минуттан аз уақыт бұрын кешіктіріп бас тартқан жағдайда, Пайдаланушы төлеген қаражат қайтарылмайды, бұл жағдайда қаражат басқа уақытқа ауыстырылмайды.</w:t>
      </w:r>
      <w:bookmarkEnd w:id="4"/>
    </w:p>
    <w:p w14:paraId="760B40A5" w14:textId="4CE73064" w:rsidR="005F1C6A" w:rsidRPr="005F1C6A" w:rsidRDefault="00496A53" w:rsidP="002961ED">
      <w:pPr>
        <w:shd w:val="clear" w:color="auto" w:fill="FFFFFF"/>
        <w:spacing w:after="300" w:line="240" w:lineRule="auto"/>
        <w:jc w:val="both"/>
        <w:rPr>
          <w:rFonts w:ascii="Arial" w:eastAsia="Times New Roman" w:hAnsi="Arial" w:cs="Arial"/>
          <w:sz w:val="23"/>
          <w:szCs w:val="23"/>
          <w:lang w:eastAsia="ru-RU"/>
        </w:rPr>
      </w:pPr>
      <w:r>
        <w:rPr>
          <w:rFonts w:ascii="Arial" w:eastAsia="Times New Roman" w:hAnsi="Arial" w:cs="Arial"/>
          <w:sz w:val="23"/>
          <w:szCs w:val="23"/>
          <w:lang w:val="en-US" w:eastAsia="ru-RU"/>
        </w:rPr>
        <w:t>c</w:t>
      </w:r>
      <w:r w:rsidRPr="00496A53">
        <w:rPr>
          <w:rFonts w:ascii="Arial" w:eastAsia="Times New Roman" w:hAnsi="Arial" w:cs="Arial"/>
          <w:sz w:val="23"/>
          <w:szCs w:val="23"/>
          <w:lang w:eastAsia="ru-RU"/>
        </w:rPr>
        <w:t xml:space="preserve">) кешіктірілген жағдайда </w:t>
      </w:r>
      <w:proofErr w:type="gramStart"/>
      <w:r w:rsidRPr="005F1C6A">
        <w:rPr>
          <w:rFonts w:ascii="Arial" w:eastAsia="Times New Roman" w:hAnsi="Arial" w:cs="Arial"/>
          <w:sz w:val="23"/>
          <w:szCs w:val="23"/>
          <w:lang w:eastAsia="ru-RU"/>
        </w:rPr>
        <w:t>бастап күшін жою</w:t>
      </w:r>
      <w:proofErr w:type="gramEnd"/>
      <w:r>
        <w:rPr>
          <w:rFonts w:ascii="Arial" w:eastAsia="Times New Roman" w:hAnsi="Arial" w:cs="Arial"/>
          <w:sz w:val="23"/>
          <w:szCs w:val="23"/>
          <w:lang w:eastAsia="ru-RU"/>
        </w:rPr>
        <w:t xml:space="preserve"> қызмет көрсетудің белгіленген уақытынан екі сағатқа дейінгі уақыт ішінде Пайдаланушы төлеген қаражат төлем сомасынан ұсталған 10% шегеріле отырып қайтарылады. Егер күшін жою Пайдаланушыға байланысты емес мән-жайлар бойынша жасалса (оның ішінде Серіктестің кінәсінен </w:t>
        <w:lastRenderedPageBreak/>
        <w:t>Сервис), Пайдаланушы қолданылған шектеулерді алып тастау үшін Сервисті қолдау қызметіне хабарласуға құқылы.</w:t>
      </w:r>
    </w:p>
    <w:p w14:paraId="28BBE71D" w14:textId="19BB15C5"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1.11. Күмәнданбау үшін, "</w:t>
      </w:r>
      <w:r w:rsidR="00B450D3">
        <w:rPr>
          <w:rFonts w:ascii="Arial" w:eastAsia="Times New Roman" w:hAnsi="Arial" w:cs="Arial"/>
          <w:sz w:val="23"/>
          <w:szCs w:val="23"/>
          <w:lang w:val="en-US" w:eastAsia="ru-RU"/>
        </w:rPr>
        <w:t>OLG</w:t>
      </w:r>
      <w:r w:rsidR="00B450D3" w:rsidRPr="00B976A6">
        <w:rPr>
          <w:rFonts w:ascii="Arial" w:eastAsia="Times New Roman" w:hAnsi="Arial" w:cs="Arial"/>
          <w:sz w:val="23"/>
          <w:szCs w:val="23"/>
          <w:lang w:eastAsia="ru-RU"/>
        </w:rPr>
        <w:t xml:space="preserve"> </w:t>
      </w:r>
      <w:r w:rsidR="00B450D3">
        <w:rPr>
          <w:rFonts w:ascii="Arial" w:eastAsia="Times New Roman" w:hAnsi="Arial" w:cs="Arial"/>
          <w:sz w:val="23"/>
          <w:szCs w:val="23"/>
          <w:lang w:val="en-US" w:eastAsia="ru-RU"/>
        </w:rPr>
        <w:t>WASH</w:t>
      </w:r>
      <w:r w:rsidR="00B450D3" w:rsidRPr="005F1C6A">
        <w:rPr>
          <w:rFonts w:ascii="Arial" w:eastAsia="Times New Roman" w:hAnsi="Arial" w:cs="Arial"/>
          <w:sz w:val="23"/>
          <w:szCs w:val="23"/>
          <w:lang w:eastAsia="ru-RU"/>
        </w:rPr>
        <w:t>" жолаушылар мен багажды тасымалдау қызметтерін, ақпараттық-диспетчерлік такси қызметтерін және басқа да көлік қызметтерін, соның ішінде курьерлік жеткізу қызметтерін көрсетпейді.</w:t>
      </w:r>
    </w:p>
    <w:p w14:paraId="4B9E1009" w14:textId="3B42898A"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1.12. Пайдаланушының қолдау көрсету қызметінің мамандарымен барлық сөйлесулері қызмет көрсету сапасын бақылау және жақсарту мақсатында жазылуы мүмкін.</w:t>
      </w:r>
    </w:p>
    <w:p w14:paraId="0E53DCB7" w14:textId="4D1D6604"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1.13. Сервисті пайдалана отырып, Пайдаланушы жарнамалық сипаттағы хабарламаларды алуға келісімін береді. Пайдаланушы Қызметтің тиісті функционалын пайдалана отырып немесе алынған жарнамалық хабарламада көрсетілген нұсқауларды орындай отырып, жарнамалық хабарламаларды алудан бас тарта алады.</w:t>
      </w:r>
    </w:p>
    <w:p w14:paraId="42470A62" w14:textId="4B8C3F19"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1.14. «</w:t>
      </w:r>
      <w:r w:rsidR="00B450D3">
        <w:rPr>
          <w:rFonts w:ascii="Arial" w:eastAsia="Times New Roman" w:hAnsi="Arial" w:cs="Arial"/>
          <w:sz w:val="23"/>
          <w:szCs w:val="23"/>
          <w:lang w:val="en-US" w:eastAsia="ru-RU"/>
        </w:rPr>
        <w:t>OLG</w:t>
      </w:r>
      <w:r w:rsidR="00B450D3" w:rsidRPr="00B976A6">
        <w:rPr>
          <w:rFonts w:ascii="Arial" w:eastAsia="Times New Roman" w:hAnsi="Arial" w:cs="Arial"/>
          <w:sz w:val="23"/>
          <w:szCs w:val="23"/>
          <w:lang w:eastAsia="ru-RU"/>
        </w:rPr>
        <w:t xml:space="preserve"> </w:t>
      </w:r>
      <w:r w:rsidR="00B450D3">
        <w:rPr>
          <w:rFonts w:ascii="Arial" w:eastAsia="Times New Roman" w:hAnsi="Arial" w:cs="Arial"/>
          <w:sz w:val="23"/>
          <w:szCs w:val="23"/>
          <w:lang w:val="en-US" w:eastAsia="ru-RU"/>
        </w:rPr>
        <w:t>WASH</w:t>
      </w:r>
      <w:r w:rsidR="00B450D3" w:rsidRPr="005F1C6A">
        <w:rPr>
          <w:rFonts w:ascii="Arial" w:eastAsia="Times New Roman" w:hAnsi="Arial" w:cs="Arial"/>
          <w:sz w:val="23"/>
          <w:szCs w:val="23"/>
          <w:lang w:eastAsia="ru-RU"/>
        </w:rPr>
        <w:t>" және/немесе тартылған үшінші тұлғалар статистикалық мақсаттар үшін, көрсетілетін қызметтердің сапасын бақылау үшін Қызметтің әртүрлі мәселелері бойынша Пайдаланушылардың пікірлері мен пікірлерін жинауға, сондай-ақ алынған деректерді пайдалануға құқылы. Сервистің жұмысы үшін иесіздендірілген түрде. Пайдаланушылардан пікіртерім ақпараттық хабарлама жіберу не Пайдаланушының есептік жазбада көрсеткен байланыс деректері бойынша (телефон қоңыраулары немесе электрондық хаттар арқылы) байланысты жүзеге асыру арқылы жүргізілуі мүмкін.</w:t>
      </w:r>
    </w:p>
    <w:p w14:paraId="3A662A64" w14:textId="0496AF13"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 xml:space="preserve">1.15. «</w:t>
      </w:r>
      <w:r w:rsidR="00B450D3">
        <w:rPr>
          <w:rFonts w:ascii="Arial" w:eastAsia="Times New Roman" w:hAnsi="Arial" w:cs="Arial"/>
          <w:sz w:val="23"/>
          <w:szCs w:val="23"/>
          <w:lang w:val="en-US" w:eastAsia="ru-RU"/>
        </w:rPr>
        <w:t>OLG</w:t>
      </w:r>
      <w:r w:rsidR="00B450D3" w:rsidRPr="00B976A6">
        <w:rPr>
          <w:rFonts w:ascii="Arial" w:eastAsia="Times New Roman" w:hAnsi="Arial" w:cs="Arial"/>
          <w:sz w:val="23"/>
          <w:szCs w:val="23"/>
          <w:lang w:eastAsia="ru-RU"/>
        </w:rPr>
        <w:t xml:space="preserve"> </w:t>
      </w:r>
      <w:r w:rsidR="00B450D3">
        <w:rPr>
          <w:rFonts w:ascii="Arial" w:eastAsia="Times New Roman" w:hAnsi="Arial" w:cs="Arial"/>
          <w:sz w:val="23"/>
          <w:szCs w:val="23"/>
          <w:lang w:val="en-US" w:eastAsia="ru-RU"/>
        </w:rPr>
        <w:t>WASH</w:t>
      </w:r>
      <w:r w:rsidR="00B450D3" w:rsidRPr="005F1C6A">
        <w:rPr>
          <w:rFonts w:ascii="Arial" w:eastAsia="Times New Roman" w:hAnsi="Arial" w:cs="Arial"/>
          <w:sz w:val="23"/>
          <w:szCs w:val="23"/>
          <w:lang w:eastAsia="ru-RU"/>
        </w:rPr>
        <w:t>" келесі жағдайларда Пайдаланушыға Қызмет көрсетуді уақытша немесе біржола шектеуі мүмкін:</w:t>
      </w:r>
    </w:p>
    <w:p w14:paraId="7C752188" w14:textId="77777777"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1.15.1. Пайдаланушы келесі шарттардың барлығын бір уақытта сақтай отырып, тапсырыстардан бас тартқан жағдайда:</w:t>
      </w:r>
    </w:p>
    <w:p w14:paraId="34944B21" w14:textId="786C18B5" w:rsidR="005F1C6A" w:rsidRPr="005F1C6A" w:rsidRDefault="005F1C6A" w:rsidP="002961ED">
      <w:pPr>
        <w:numPr>
          <w:ilvl w:val="0"/>
          <w:numId w:val="3"/>
        </w:numPr>
        <w:shd w:val="clear" w:color="auto" w:fill="FFFFFF"/>
        <w:spacing w:after="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 xml:space="preserve">соңғы 90 күнде Пайдаланушы 15 және жасады </w:t>
      </w:r>
      <w:proofErr w:type="gramStart"/>
      <w:r w:rsidRPr="005F1C6A">
        <w:rPr>
          <w:rFonts w:ascii="Arial" w:eastAsia="Times New Roman" w:hAnsi="Arial" w:cs="Arial"/>
          <w:sz w:val="23"/>
          <w:szCs w:val="23"/>
          <w:lang w:eastAsia="ru-RU"/>
        </w:rPr>
        <w:t xml:space="preserve">бас тартудан да көп</w:t>
      </w:r>
      <w:proofErr w:type="gramEnd"/>
      <w:r w:rsidR="00273794">
        <w:rPr>
          <w:rFonts w:ascii="Arial" w:eastAsia="Times New Roman" w:hAnsi="Arial" w:cs="Arial"/>
          <w:sz w:val="23"/>
          <w:szCs w:val="23"/>
          <w:lang w:eastAsia="ru-RU"/>
        </w:rPr>
        <w:t xml:space="preserve"> қазірдің өзінде тағайындалған тапсырыстар </w:t>
      </w:r>
      <w:proofErr w:type="gramStart"/>
      <w:r w:rsidR="00273794">
        <w:rPr>
          <w:rFonts w:ascii="Arial" w:eastAsia="Times New Roman" w:hAnsi="Arial" w:cs="Arial"/>
          <w:sz w:val="23"/>
          <w:szCs w:val="23"/>
          <w:lang w:eastAsia="ru-RU"/>
        </w:rPr>
        <w:t>жуу уақыты</w:t>
      </w:r>
      <w:proofErr w:type="gramEnd"/>
      <w:r w:rsidR="00273794">
        <w:rPr>
          <w:rFonts w:ascii="Arial" w:eastAsia="Times New Roman" w:hAnsi="Arial" w:cs="Arial"/>
          <w:sz w:val="23"/>
          <w:szCs w:val="23"/>
          <w:lang w:eastAsia="ru-RU"/>
        </w:rPr>
        <w:t xml:space="preserve"> автомобильдің;</w:t>
      </w:r>
    </w:p>
    <w:p w14:paraId="3812FA0B" w14:textId="6CFFF5D5" w:rsidR="005F1C6A" w:rsidRDefault="005F1C6A" w:rsidP="002961ED">
      <w:pPr>
        <w:numPr>
          <w:ilvl w:val="0"/>
          <w:numId w:val="3"/>
        </w:numPr>
        <w:shd w:val="clear" w:color="auto" w:fill="FFFFFF"/>
        <w:spacing w:after="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 xml:space="preserve">бір күн ішінде Пайдаланушы бұрын тағайындалған тапсырыстардың 3 немесе одан да көп күшін жойды </w:t>
      </w:r>
      <w:proofErr w:type="gramStart"/>
      <w:r w:rsidR="00273794">
        <w:rPr>
          <w:rFonts w:ascii="Arial" w:eastAsia="Times New Roman" w:hAnsi="Arial" w:cs="Arial"/>
          <w:sz w:val="23"/>
          <w:szCs w:val="23"/>
          <w:lang w:eastAsia="ru-RU"/>
        </w:rPr>
        <w:t>жуу уақыты</w:t>
      </w:r>
      <w:proofErr w:type="gramEnd"/>
      <w:r w:rsidR="00273794">
        <w:rPr>
          <w:rFonts w:ascii="Arial" w:eastAsia="Times New Roman" w:hAnsi="Arial" w:cs="Arial"/>
          <w:sz w:val="23"/>
          <w:szCs w:val="23"/>
          <w:lang w:eastAsia="ru-RU"/>
        </w:rPr>
        <w:t xml:space="preserve"> автомобильдің;</w:t>
      </w:r>
    </w:p>
    <w:p w14:paraId="72FC920F" w14:textId="47C3B611" w:rsidR="00E266CC" w:rsidRPr="005F1C6A" w:rsidRDefault="004162BC" w:rsidP="00E266CC">
      <w:pPr>
        <w:shd w:val="clear" w:color="auto" w:fill="FFFFFF"/>
        <w:spacing w:after="0" w:line="240" w:lineRule="auto"/>
        <w:jc w:val="both"/>
        <w:rPr>
          <w:rFonts w:ascii="Arial" w:eastAsia="Times New Roman" w:hAnsi="Arial" w:cs="Arial"/>
          <w:sz w:val="23"/>
          <w:szCs w:val="23"/>
          <w:lang w:eastAsia="ru-RU"/>
        </w:rPr>
      </w:pPr>
      <w:bookmarkStart w:id="5" w:name="_Hlk240466139"/>
      <w:r>
        <w:rPr>
          <w:rFonts w:ascii="Arial" w:eastAsia="Times New Roman" w:hAnsi="Arial" w:cs="Arial"/>
          <w:sz w:val="23"/>
          <w:szCs w:val="23"/>
          <w:lang w:eastAsia="ru-RU"/>
        </w:rPr>
        <w:t xml:space="preserve">           </w:t>
      </w:r>
      <w:bookmarkEnd w:id="5"/>
    </w:p>
    <w:p w14:paraId="2655E9D2" w14:textId="77777777"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Көрсетілген жағдайларда Пайдаланушыға келесі шаралар қолданылуы мүмкін:</w:t>
      </w:r>
    </w:p>
    <w:p w14:paraId="48F7E452" w14:textId="77777777"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а. Пайдаланушы көрсетілген бұзушылықтарды жасағаны туралы ақпарат алған жағдайда - Сервиске қолжетімділік 7 күнге шектелуі мүмкін.;</w:t>
      </w:r>
    </w:p>
    <w:p w14:paraId="68FEFF1E" w14:textId="77777777"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b. Пайдаланушы көрсетілген бұзушылықтарды қайталап жасағаны туралы ақпарат алған жағдайда - Сервиске қолжетімділік 30 күнге шектелуі мүмкін. Мұндай жағдайлар туралы ақпарат соңғы 90 күнде ескеріледі.</w:t>
      </w:r>
    </w:p>
    <w:p w14:paraId="0D2BB5D5" w14:textId="485A7C87"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1.15.2. Пайдаланушы бір күн ішінде Қызметке зиян келтіретін жосықсыз жасалған тапсырыстарды (соның ішінде негізсіз қаржылық пайда алу үшін жасалған тапсырыстарды) Пайдаланушының қолданбаға араласуынсыз орналастырудың 3 немесе одан да көп жағдайлары туралы ақпаратты алған кезде. "</w:t>
      </w:r>
      <w:r w:rsidR="00273794">
        <w:rPr>
          <w:rFonts w:ascii="Arial" w:eastAsia="Times New Roman" w:hAnsi="Arial" w:cs="Arial"/>
          <w:sz w:val="23"/>
          <w:szCs w:val="23"/>
          <w:lang w:val="en-US" w:eastAsia="ru-RU"/>
        </w:rPr>
        <w:t>OLG</w:t>
      </w:r>
      <w:r w:rsidR="00273794" w:rsidRPr="00B976A6">
        <w:rPr>
          <w:rFonts w:ascii="Arial" w:eastAsia="Times New Roman" w:hAnsi="Arial" w:cs="Arial"/>
          <w:sz w:val="23"/>
          <w:szCs w:val="23"/>
          <w:lang w:eastAsia="ru-RU"/>
        </w:rPr>
        <w:t xml:space="preserve"> </w:t>
      </w:r>
      <w:r w:rsidR="00273794">
        <w:rPr>
          <w:rFonts w:ascii="Arial" w:eastAsia="Times New Roman" w:hAnsi="Arial" w:cs="Arial"/>
          <w:sz w:val="23"/>
          <w:szCs w:val="23"/>
          <w:lang w:val="en-US" w:eastAsia="ru-RU"/>
        </w:rPr>
        <w:t>WASH</w:t>
      </w:r>
      <w:r w:rsidR="00273794" w:rsidRPr="005F1C6A">
        <w:rPr>
          <w:rFonts w:ascii="Arial" w:eastAsia="Times New Roman" w:hAnsi="Arial" w:cs="Arial"/>
          <w:sz w:val="23"/>
          <w:szCs w:val="23"/>
          <w:lang w:eastAsia="ru-RU"/>
        </w:rPr>
        <w:t>", Пайдаланушыға келесі шаралар қолданылуы мүмкін:</w:t>
      </w:r>
    </w:p>
    <w:p w14:paraId="60EB737C" w14:textId="77777777"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а. Пайдаланушы көрсетілген бұзушылықтарды жасағаны туралы ақпарат алған жағдайда - Сервиске қолжетімділік 7 күнге шектелуі мүмкін.;</w:t>
      </w:r>
    </w:p>
    <w:p w14:paraId="43BA4459" w14:textId="77777777"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lastRenderedPageBreak/>
        <w:t xml:space="preserve">b. пайдаланушыда көрсетілген шараларды қолданғаннан кейін Пайдаланушының көрсетілген бұзушылықтарды жасағаны туралы ақпарат алған жағдайда </w:t>
      </w:r>
      <w:proofErr w:type="spellStart"/>
      <w:r w:rsidRPr="005F1C6A">
        <w:rPr>
          <w:rFonts w:ascii="Arial" w:eastAsia="Times New Roman" w:hAnsi="Arial" w:cs="Arial"/>
          <w:sz w:val="23"/>
          <w:szCs w:val="23"/>
          <w:lang w:eastAsia="ru-RU"/>
        </w:rPr>
        <w:t>өж</w:t>
      </w:r>
      <w:proofErr w:type="spellEnd"/>
      <w:r w:rsidRPr="005F1C6A">
        <w:rPr>
          <w:rFonts w:ascii="Arial" w:eastAsia="Times New Roman" w:hAnsi="Arial" w:cs="Arial"/>
          <w:sz w:val="23"/>
          <w:szCs w:val="23"/>
          <w:lang w:eastAsia="ru-RU"/>
        </w:rPr>
        <w:t>. (а) жоғарыда - Сервиске қолжетімділік 30 күнге шектелуі мүмкін;</w:t>
      </w:r>
    </w:p>
    <w:p w14:paraId="5BDCDE2D" w14:textId="77777777"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 xml:space="preserve">c. Пайдаланушыда көрсетілген шараларды қолданғаннан кейін Пайдаланушының көрсетілген бұзушылықтарды жасағаны туралы ақпарат алған кезде </w:t>
      </w:r>
      <w:proofErr w:type="spellStart"/>
      <w:r w:rsidRPr="005F1C6A">
        <w:rPr>
          <w:rFonts w:ascii="Arial" w:eastAsia="Times New Roman" w:hAnsi="Arial" w:cs="Arial"/>
          <w:sz w:val="23"/>
          <w:szCs w:val="23"/>
          <w:lang w:eastAsia="ru-RU"/>
        </w:rPr>
        <w:t>өж</w:t>
      </w:r>
      <w:proofErr w:type="spellEnd"/>
      <w:r w:rsidRPr="005F1C6A">
        <w:rPr>
          <w:rFonts w:ascii="Arial" w:eastAsia="Times New Roman" w:hAnsi="Arial" w:cs="Arial"/>
          <w:sz w:val="23"/>
          <w:szCs w:val="23"/>
          <w:lang w:eastAsia="ru-RU"/>
        </w:rPr>
        <w:t>. (b) жоғарыда - Сервиске қолжетімділік 90 күнге шектелуі мүмкін.</w:t>
      </w:r>
    </w:p>
    <w:p w14:paraId="43444801" w14:textId="77777777"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Мұндай жағдайлар туралы ақпарат соңғы 90 күнде ескеріледі.</w:t>
      </w:r>
    </w:p>
    <w:p w14:paraId="2D8B182B" w14:textId="3D019CAE"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1.15.3. Пайдаланушы қосымшаның жұмысына кедергі келтіргені туралы ақпарат алған кезде "</w:t>
      </w:r>
      <w:r w:rsidR="00273794">
        <w:rPr>
          <w:rFonts w:ascii="Arial" w:eastAsia="Times New Roman" w:hAnsi="Arial" w:cs="Arial"/>
          <w:sz w:val="23"/>
          <w:szCs w:val="23"/>
          <w:lang w:val="en-US" w:eastAsia="ru-RU"/>
        </w:rPr>
        <w:t>OLG</w:t>
      </w:r>
      <w:r w:rsidR="00273794" w:rsidRPr="00B976A6">
        <w:rPr>
          <w:rFonts w:ascii="Arial" w:eastAsia="Times New Roman" w:hAnsi="Arial" w:cs="Arial"/>
          <w:sz w:val="23"/>
          <w:szCs w:val="23"/>
          <w:lang w:eastAsia="ru-RU"/>
        </w:rPr>
        <w:t xml:space="preserve"> </w:t>
      </w:r>
      <w:r w:rsidR="00273794">
        <w:rPr>
          <w:rFonts w:ascii="Arial" w:eastAsia="Times New Roman" w:hAnsi="Arial" w:cs="Arial"/>
          <w:sz w:val="23"/>
          <w:szCs w:val="23"/>
          <w:lang w:val="en-US" w:eastAsia="ru-RU"/>
        </w:rPr>
        <w:t>WASH</w:t>
      </w:r>
      <w:r w:rsidR="00273794" w:rsidRPr="005F1C6A">
        <w:rPr>
          <w:rFonts w:ascii="Arial" w:eastAsia="Times New Roman" w:hAnsi="Arial" w:cs="Arial"/>
          <w:sz w:val="23"/>
          <w:szCs w:val="23"/>
          <w:lang w:eastAsia="ru-RU"/>
        </w:rPr>
        <w:t>" (соның ішінде үшінші тарап бағдарламалық құралын пайдалану арқылы) Пайдаланушыға келесі шараларды қолдануға болады:</w:t>
      </w:r>
    </w:p>
    <w:p w14:paraId="4C2B003D" w14:textId="77777777"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а. осындай пайдаланушы орналастырған тапсырыстар болмаған жағдайда техникалық араласу арқылы пайдаланушы профилін жасау туралы ақпаратты алған кезде - Сервиске қолжетімділік 30 күнге шектелуі мүмкін.;</w:t>
      </w:r>
    </w:p>
    <w:p w14:paraId="28B4FD1A" w14:textId="77777777"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b. техникалық араласу арқылы Пайдаланушының жосықсыз жасалған тапсырыстарды орналастырғаны туралы ақпарат алған жағдайда, Қызметке қол жетімділік 90 күнге дейін шектелуі мүмкін.</w:t>
      </w:r>
    </w:p>
    <w:p w14:paraId="425E9939" w14:textId="77777777"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Мұндай жағдайлар туралы ақпарат Пайдаланушының Сервисте тіркелген барлық уақыты үшін ескеріледі.</w:t>
      </w:r>
    </w:p>
    <w:p w14:paraId="21A39D52" w14:textId="4074A1C3" w:rsid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 xml:space="preserve">1.16. Жеңілдіктер беру міндет емес, құқық болып табылады "</w:t>
      </w:r>
      <w:r w:rsidR="00273794">
        <w:rPr>
          <w:rFonts w:ascii="Arial" w:eastAsia="Times New Roman" w:hAnsi="Arial" w:cs="Arial"/>
          <w:sz w:val="23"/>
          <w:szCs w:val="23"/>
          <w:lang w:val="en-US" w:eastAsia="ru-RU"/>
        </w:rPr>
        <w:t>OLG</w:t>
      </w:r>
      <w:r w:rsidR="00273794" w:rsidRPr="00B976A6">
        <w:rPr>
          <w:rFonts w:ascii="Arial" w:eastAsia="Times New Roman" w:hAnsi="Arial" w:cs="Arial"/>
          <w:sz w:val="23"/>
          <w:szCs w:val="23"/>
          <w:lang w:eastAsia="ru-RU"/>
        </w:rPr>
        <w:t xml:space="preserve"> </w:t>
      </w:r>
      <w:r w:rsidR="00273794">
        <w:rPr>
          <w:rFonts w:ascii="Arial" w:eastAsia="Times New Roman" w:hAnsi="Arial" w:cs="Arial"/>
          <w:sz w:val="23"/>
          <w:szCs w:val="23"/>
          <w:lang w:val="en-US" w:eastAsia="ru-RU"/>
        </w:rPr>
        <w:t>WASH</w:t>
      </w:r>
      <w:r w:rsidR="00273794" w:rsidRPr="005F1C6A">
        <w:rPr>
          <w:rFonts w:ascii="Arial" w:eastAsia="Times New Roman" w:hAnsi="Arial" w:cs="Arial"/>
          <w:sz w:val="23"/>
          <w:szCs w:val="23"/>
          <w:lang w:eastAsia="ru-RU"/>
        </w:rPr>
        <w:t>». «</w:t>
      </w:r>
      <w:r w:rsidR="00273794">
        <w:rPr>
          <w:rFonts w:ascii="Arial" w:eastAsia="Times New Roman" w:hAnsi="Arial" w:cs="Arial"/>
          <w:sz w:val="23"/>
          <w:szCs w:val="23"/>
          <w:lang w:val="en-US" w:eastAsia="ru-RU"/>
        </w:rPr>
        <w:t>OLG</w:t>
      </w:r>
      <w:r w:rsidR="00273794" w:rsidRPr="00B976A6">
        <w:rPr>
          <w:rFonts w:ascii="Arial" w:eastAsia="Times New Roman" w:hAnsi="Arial" w:cs="Arial"/>
          <w:sz w:val="23"/>
          <w:szCs w:val="23"/>
          <w:lang w:eastAsia="ru-RU"/>
        </w:rPr>
        <w:t xml:space="preserve"> </w:t>
      </w:r>
      <w:r w:rsidR="00273794">
        <w:rPr>
          <w:rFonts w:ascii="Arial" w:eastAsia="Times New Roman" w:hAnsi="Arial" w:cs="Arial"/>
          <w:sz w:val="23"/>
          <w:szCs w:val="23"/>
          <w:lang w:val="en-US" w:eastAsia="ru-RU"/>
        </w:rPr>
        <w:t>WASH</w:t>
      </w:r>
      <w:r w:rsidR="00273794" w:rsidRPr="005F1C6A">
        <w:rPr>
          <w:rFonts w:ascii="Arial" w:eastAsia="Times New Roman" w:hAnsi="Arial" w:cs="Arial"/>
          <w:sz w:val="23"/>
          <w:szCs w:val="23"/>
          <w:lang w:eastAsia="ru-RU"/>
        </w:rPr>
        <w:t>" өз қалауы бойынша кез келген Пайдаланушыға қатысты кез келген жеңілдіктерді, бонустарды, промо-кодтарды немесе басқа маркетингтік ұсыныстарды (соның ішінде, бірақ олармен шектелмей, алғашқы сапарларға жеңілдіктерді) біржақты тәртіппен тоқтату, күшін жою немесе қолданудан бас тарту құқығын өзіне қалдырады. алдын ала ескертусіз, мұндай ұсыныстарды теріс пайдалану, құқықты (қққ) теріс пайдалану немесе негізсіз пайда алуға бағытталған кез келген әрекеттерді (соның ішінде, бірақ олармен шектелмей) жасау фактілері немесе күдіктері анықталған жағдайда: бір тұлғаның бірнеше есептік жазбаны құруы, қолданушылардың әрекеттерін имитациялау үшін бағдарламалық жасақтаманы қолдануы және т.б.).</w:t>
      </w:r>
    </w:p>
    <w:p w14:paraId="3188D650" w14:textId="04D81AFC" w:rsidR="00CE6A5A" w:rsidRPr="00E266CC" w:rsidRDefault="00CE6A5A" w:rsidP="00CE6A5A">
      <w:pPr>
        <w:shd w:val="clear" w:color="auto" w:fill="FFFFFF"/>
        <w:spacing w:after="0" w:line="240" w:lineRule="auto"/>
        <w:jc w:val="both"/>
        <w:rPr>
          <w:rFonts w:ascii="Arial" w:eastAsia="Times New Roman" w:hAnsi="Arial" w:cs="Arial"/>
          <w:sz w:val="23"/>
          <w:szCs w:val="23"/>
          <w:lang w:eastAsia="ru-RU"/>
        </w:rPr>
      </w:pPr>
      <w:r>
        <w:rPr>
          <w:rFonts w:ascii="Arial" w:eastAsia="Times New Roman" w:hAnsi="Arial" w:cs="Arial"/>
          <w:sz w:val="23"/>
          <w:szCs w:val="23"/>
          <w:lang w:eastAsia="ru-RU"/>
        </w:rPr>
        <w:t>1.17. Пайдаланушы жуынуға брондау кезінде белгіленген уақытта келуге міндетті. 15 (он бес) минуттан артық кешіктірілген жағдайда, брондалған раковина пайдаланылмаған болып саналады және ақшаны аудару немесе қайтару мүмкіндігінсіз автоматты түрде жанып кетеді. Техникалық қызмет көрсету тек көлік құралы үшін жүзеге асырылады, оның мәліметтері Пайдаланушы брондау кезінде Қосымшада көрсетілген (маркасы, моделі, түсі және мемлекеттік тіркеу нөмірі). Деректері брондауда көрсетілгендерге сәйкес келмейтін көлікпен келген жағдайда, оның ішінде маркасы, үлгісі, түсі немесе мемлекеттік тіркеу нөмірі сәйкес келмесе, Пайдаланушыға қызмет көрсетуден бас тартылуы мүмкін, ал тиісті көлік жуу орны пайдаланылған болып саналады және тасымалдауға немесе қайтаруға жатпайды. қаражат.</w:t>
      </w:r>
    </w:p>
    <w:p w14:paraId="556E827E" w14:textId="77777777" w:rsidR="00CE6A5A" w:rsidRPr="005F1C6A" w:rsidRDefault="00CE6A5A" w:rsidP="002961ED">
      <w:pPr>
        <w:shd w:val="clear" w:color="auto" w:fill="FFFFFF"/>
        <w:spacing w:after="300" w:line="240" w:lineRule="auto"/>
        <w:jc w:val="both"/>
        <w:rPr>
          <w:rFonts w:ascii="Arial" w:eastAsia="Times New Roman" w:hAnsi="Arial" w:cs="Arial"/>
          <w:sz w:val="23"/>
          <w:szCs w:val="23"/>
          <w:lang w:eastAsia="ru-RU"/>
        </w:rPr>
      </w:pPr>
    </w:p>
    <w:p w14:paraId="09A5B211" w14:textId="77777777"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b/>
          <w:bCs/>
          <w:sz w:val="23"/>
          <w:szCs w:val="23"/>
          <w:lang w:eastAsia="ru-RU"/>
        </w:rPr>
        <w:t>2. Сервисті пайдалану. Сервистің жекелеген функциялары</w:t>
      </w:r>
    </w:p>
    <w:p w14:paraId="34ACFA23" w14:textId="77777777"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2.1. Сервис Пайдаланушыға жеке коммерциялық емес мақсатта пайдалану үшін ұсынылады.</w:t>
      </w:r>
    </w:p>
    <w:p w14:paraId="6B04EC63" w14:textId="656F0F43"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lastRenderedPageBreak/>
        <w:t xml:space="preserve">2.2. Көлік құралдарын жуу қызметтері, басқа қызметтер туралы ақпаратты (бұдан әрі — Ақпарат) Сервис серіктестері ұсынады. Серіктестер тізімі мына мекенжай бойынша қолжетімді (</w:t>
      </w:r>
      <w:hyperlink r:id="rId10" w:history="1">
        <w:r w:rsidR="00273794" w:rsidRPr="008D0C19">
          <w:rPr>
            <w:rStyle w:val="a5"/>
            <w:rFonts w:ascii="Arial" w:eastAsia="Times New Roman" w:hAnsi="Arial" w:cs="Arial"/>
            <w:sz w:val="23"/>
            <w:szCs w:val="23"/>
            <w:lang w:eastAsia="ru-RU"/>
          </w:rPr>
          <w:t>https://</w:t>
        </w:r>
        <w:r w:rsidR="00273794" w:rsidRPr="008D0C19">
          <w:rPr>
            <w:rStyle w:val="a5"/>
            <w:rFonts w:ascii="Arial" w:eastAsia="Times New Roman" w:hAnsi="Arial" w:cs="Arial"/>
            <w:sz w:val="23"/>
            <w:szCs w:val="23"/>
            <w:lang w:val="en-US" w:eastAsia="ru-RU"/>
          </w:rPr>
          <w:t>app</w:t>
        </w:r>
        <w:r w:rsidR="00273794" w:rsidRPr="008D0C19">
          <w:rPr>
            <w:rStyle w:val="a5"/>
            <w:rFonts w:ascii="Arial" w:eastAsia="Times New Roman" w:hAnsi="Arial" w:cs="Arial"/>
            <w:sz w:val="23"/>
            <w:szCs w:val="23"/>
            <w:lang w:eastAsia="ru-RU"/>
          </w:rPr>
          <w:t>.</w:t>
        </w:r>
        <w:r w:rsidR="00273794" w:rsidRPr="008D0C19">
          <w:rPr>
            <w:rStyle w:val="a5"/>
            <w:rFonts w:ascii="Arial" w:eastAsia="Times New Roman" w:hAnsi="Arial" w:cs="Arial"/>
            <w:sz w:val="23"/>
            <w:szCs w:val="23"/>
            <w:lang w:val="en-US" w:eastAsia="ru-RU"/>
          </w:rPr>
          <w:t>olgwash</w:t>
        </w:r>
        <w:r w:rsidR="00273794" w:rsidRPr="008D0C19">
          <w:rPr>
            <w:rStyle w:val="a5"/>
            <w:rFonts w:ascii="Arial" w:eastAsia="Times New Roman" w:hAnsi="Arial" w:cs="Arial"/>
            <w:sz w:val="23"/>
            <w:szCs w:val="23"/>
            <w:lang w:eastAsia="ru-RU"/>
          </w:rPr>
          <w:t>.</w:t>
        </w:r>
        <w:r w:rsidR="00273794" w:rsidRPr="008D0C19">
          <w:rPr>
            <w:rStyle w:val="a5"/>
            <w:rFonts w:ascii="Arial" w:eastAsia="Times New Roman" w:hAnsi="Arial" w:cs="Arial"/>
            <w:sz w:val="23"/>
            <w:szCs w:val="23"/>
            <w:lang w:val="en-US" w:eastAsia="ru-RU"/>
          </w:rPr>
          <w:t>com</w:t>
        </w:r>
      </w:hyperlink>
      <w:r w:rsidR="00273794" w:rsidRPr="005F1C6A">
        <w:rPr>
          <w:rFonts w:ascii="Arial" w:eastAsia="Times New Roman" w:hAnsi="Arial" w:cs="Arial"/>
          <w:sz w:val="23"/>
          <w:szCs w:val="23"/>
          <w:lang w:eastAsia="ru-RU"/>
        </w:rPr>
        <w:t>). Ұсынылатын қызметтер туралы толығырақ ақпарат алу үшін Пайдаланушы Қызметке хабарласа алады немесе Қызметтің функционалдығын пайдалана отырып, өзінің байланыс деректерін ұсына алады, сол арқылы Сервис серіктестері Пайдаланушымен дербес байланысып, оған ұсынылатын қызметтер туралы ақпарат бере алады. .</w:t>
      </w:r>
    </w:p>
    <w:p w14:paraId="518AAECD" w14:textId="79F70C17" w:rsidR="005F1C6A" w:rsidRPr="005F1C6A" w:rsidRDefault="005F1C6A" w:rsidP="00CC5951">
      <w:pPr>
        <w:shd w:val="clear" w:color="auto" w:fill="FFFFFF"/>
        <w:spacing w:after="0" w:line="240" w:lineRule="auto"/>
        <w:jc w:val="both"/>
        <w:rPr>
          <w:rFonts w:ascii="Arial" w:eastAsia="Times New Roman" w:hAnsi="Arial" w:cs="Arial"/>
          <w:sz w:val="23"/>
          <w:szCs w:val="23"/>
          <w:lang w:eastAsia="ru-RU"/>
        </w:rPr>
      </w:pPr>
      <w:r w:rsidRPr="00CB614F">
        <w:rPr>
          <w:rFonts w:ascii="Arial" w:eastAsia="Times New Roman" w:hAnsi="Arial" w:cs="Arial"/>
          <w:sz w:val="23"/>
          <w:szCs w:val="23"/>
          <w:lang w:eastAsia="ru-RU"/>
        </w:rPr>
        <w:t>2.3. Пайдаланушыға Сервис қызметтерін бағалау функциялары, сондай-ақ Сервис және/немесе Сервис серіктестерінің қызметтері туралы түсініктемелер/пікірлер орналастыру қолжетімді болуы мүмкін. Пайдаланушылардың рейтингтері мен пікірлері Қызметтің веб-сайтында орналастырылады, сонымен қатар үшінші тұлғалардың веб-сайттарында қолжетімді болуы мүмкін. "</w:t>
      </w:r>
      <w:r w:rsidR="00FF3807">
        <w:rPr>
          <w:rFonts w:ascii="Arial" w:eastAsia="Times New Roman" w:hAnsi="Arial" w:cs="Arial"/>
          <w:sz w:val="23"/>
          <w:szCs w:val="23"/>
          <w:lang w:val="en-US" w:eastAsia="ru-RU"/>
        </w:rPr>
        <w:t>OLG</w:t>
      </w:r>
      <w:r w:rsidR="00FF3807" w:rsidRPr="00B976A6">
        <w:rPr>
          <w:rFonts w:ascii="Arial" w:eastAsia="Times New Roman" w:hAnsi="Arial" w:cs="Arial"/>
          <w:sz w:val="23"/>
          <w:szCs w:val="23"/>
          <w:lang w:eastAsia="ru-RU"/>
        </w:rPr>
        <w:t xml:space="preserve"> </w:t>
      </w:r>
      <w:r w:rsidR="00FF3807">
        <w:rPr>
          <w:rFonts w:ascii="Arial" w:eastAsia="Times New Roman" w:hAnsi="Arial" w:cs="Arial"/>
          <w:sz w:val="23"/>
          <w:szCs w:val="23"/>
          <w:lang w:val="en-US" w:eastAsia="ru-RU"/>
        </w:rPr>
        <w:t>WASH</w:t>
      </w:r>
      <w:r w:rsidR="00FF3807" w:rsidRPr="005F1C6A">
        <w:rPr>
          <w:rFonts w:ascii="Arial" w:eastAsia="Times New Roman" w:hAnsi="Arial" w:cs="Arial"/>
          <w:sz w:val="23"/>
          <w:szCs w:val="23"/>
          <w:lang w:eastAsia="ru-RU"/>
        </w:rPr>
        <w:t>" кез келген бағалауды/пікірді жариялаудан бас тартуға, сондай-ақ Пайдаланушы орналастырған бағалауды/пікірді өз қалауы бойынша және себептерін көрсетпей кез келген уақытта жоюға/блоктауға құқылы.</w:t>
      </w:r>
    </w:p>
    <w:p w14:paraId="23CBF97C" w14:textId="77777777" w:rsidR="00DB492C" w:rsidRDefault="00DB492C" w:rsidP="002961ED">
      <w:pPr>
        <w:shd w:val="clear" w:color="auto" w:fill="FFFFFF"/>
        <w:spacing w:after="300" w:line="240" w:lineRule="auto"/>
        <w:jc w:val="both"/>
        <w:rPr>
          <w:rFonts w:ascii="Arial" w:eastAsia="Times New Roman" w:hAnsi="Arial" w:cs="Arial"/>
          <w:sz w:val="23"/>
          <w:szCs w:val="23"/>
          <w:lang w:eastAsia="ru-RU"/>
        </w:rPr>
      </w:pPr>
    </w:p>
    <w:p w14:paraId="5060BD26" w14:textId="7C632F8A"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CB614F">
        <w:rPr>
          <w:rFonts w:ascii="Arial" w:eastAsia="Times New Roman" w:hAnsi="Arial" w:cs="Arial"/>
          <w:sz w:val="23"/>
          <w:szCs w:val="23"/>
          <w:lang w:eastAsia="ru-RU"/>
        </w:rPr>
        <w:t>2.4. «</w:t>
      </w:r>
      <w:r w:rsidR="00FF3807">
        <w:rPr>
          <w:rFonts w:ascii="Arial" w:eastAsia="Times New Roman" w:hAnsi="Arial" w:cs="Arial"/>
          <w:sz w:val="23"/>
          <w:szCs w:val="23"/>
          <w:lang w:val="en-US" w:eastAsia="ru-RU"/>
        </w:rPr>
        <w:t>OLG</w:t>
      </w:r>
      <w:r w:rsidR="00FF3807" w:rsidRPr="00B976A6">
        <w:rPr>
          <w:rFonts w:ascii="Arial" w:eastAsia="Times New Roman" w:hAnsi="Arial" w:cs="Arial"/>
          <w:sz w:val="23"/>
          <w:szCs w:val="23"/>
          <w:lang w:eastAsia="ru-RU"/>
        </w:rPr>
        <w:t xml:space="preserve"> </w:t>
      </w:r>
      <w:r w:rsidR="00FF3807">
        <w:rPr>
          <w:rFonts w:ascii="Arial" w:eastAsia="Times New Roman" w:hAnsi="Arial" w:cs="Arial"/>
          <w:sz w:val="23"/>
          <w:szCs w:val="23"/>
          <w:lang w:val="en-US" w:eastAsia="ru-RU"/>
        </w:rPr>
        <w:t>WASH</w:t>
      </w:r>
      <w:r w:rsidR="00FF3807" w:rsidRPr="005F1C6A">
        <w:rPr>
          <w:rFonts w:ascii="Arial" w:eastAsia="Times New Roman" w:hAnsi="Arial" w:cs="Arial"/>
          <w:sz w:val="23"/>
          <w:szCs w:val="23"/>
          <w:lang w:eastAsia="ru-RU"/>
        </w:rPr>
        <w:t>" Пайдаланушының өз аккаунтын пайдалана отырып, Сервиске (немесе технологиялық тұрғыдан мүмкін болса, Сервистің белгілі бір функцияларына) қол жеткізуін шектеу немесе осы Шарттар бірнеше рет бұзылған жағдайда Пайдаланушының аккаунтын толығымен бұғаттау немесе басқа шараларды қолдану құқығын өзіне қалдырады. заңнама талаптарын немесе үшінші тұлғалардың құқықтары мен заңды мүдделерін сақтау мақсатында Пайдаланушыға.</w:t>
      </w:r>
    </w:p>
    <w:p w14:paraId="2A452A01" w14:textId="6A63B5EC"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2.5. Көлік құралдарын жуу қызметтеріне сұраныстың артқан уақытында </w:t>
      </w:r>
      <w:proofErr w:type="gramStart"/>
      <w:r w:rsidR="00FF3807">
        <w:rPr>
          <w:rFonts w:ascii="Arial" w:eastAsia="Times New Roman" w:hAnsi="Arial" w:cs="Arial"/>
          <w:sz w:val="23"/>
          <w:szCs w:val="23"/>
          <w:lang w:eastAsia="ru-RU"/>
        </w:rPr>
        <w:t xml:space="preserve">құралдардың (</w:t>
      </w:r>
      <w:proofErr w:type="gramEnd"/>
      <w:r w:rsidRPr="005F1C6A">
        <w:rPr>
          <w:rFonts w:ascii="Arial" w:eastAsia="Times New Roman" w:hAnsi="Arial" w:cs="Arial"/>
          <w:sz w:val="23"/>
          <w:szCs w:val="23"/>
          <w:lang w:eastAsia="ru-RU"/>
        </w:rPr>
        <w:t>оның ішінде, мереке алдындағы күндерде, бұқаралық іс-шараларды өткізу күндерінде, маусымдық </w:t>
      </w:r>
      <w:proofErr w:type="gramStart"/>
      <w:r w:rsidR="00FF3807">
        <w:rPr>
          <w:rFonts w:ascii="Arial" w:eastAsia="Times New Roman" w:hAnsi="Arial" w:cs="Arial"/>
          <w:sz w:val="23"/>
          <w:szCs w:val="23"/>
          <w:lang w:eastAsia="ru-RU"/>
        </w:rPr>
        <w:t xml:space="preserve">жағдайлар мен</w:t>
      </w:r>
      <w:proofErr w:type="gramEnd"/>
      <w:r w:rsidRPr="005F1C6A">
        <w:rPr>
          <w:rFonts w:ascii="Arial" w:eastAsia="Times New Roman" w:hAnsi="Arial" w:cs="Arial"/>
          <w:sz w:val="23"/>
          <w:szCs w:val="23"/>
          <w:lang w:eastAsia="ru-RU"/>
        </w:rPr>
        <w:t xml:space="preserve"> өзге жағдайларда) тарифтер ұлғайтылуы мүмкін ("Ыстық сағаттар"). Тарифтерді арттыру туралы </w:t>
      </w:r>
      <w:bookmarkStart w:id="6" w:name="_Hlk239673819"/>
      <w:r w:rsidR="00FF3807" w:rsidRPr="005F1C6A">
        <w:rPr>
          <w:rFonts w:ascii="Arial" w:eastAsia="Times New Roman" w:hAnsi="Arial" w:cs="Arial"/>
          <w:sz w:val="23"/>
          <w:szCs w:val="23"/>
          <w:lang w:eastAsia="ru-RU"/>
        </w:rPr>
        <w:t>«</w:t>
      </w:r>
      <w:r w:rsidR="00FF3807">
        <w:rPr>
          <w:rFonts w:ascii="Arial" w:eastAsia="Times New Roman" w:hAnsi="Arial" w:cs="Arial"/>
          <w:sz w:val="23"/>
          <w:szCs w:val="23"/>
          <w:lang w:val="en-US" w:eastAsia="ru-RU"/>
        </w:rPr>
        <w:t>OLG</w:t>
      </w:r>
      <w:r w:rsidR="00FF3807" w:rsidRPr="00B976A6">
        <w:rPr>
          <w:rFonts w:ascii="Arial" w:eastAsia="Times New Roman" w:hAnsi="Arial" w:cs="Arial"/>
          <w:sz w:val="23"/>
          <w:szCs w:val="23"/>
          <w:lang w:eastAsia="ru-RU"/>
        </w:rPr>
        <w:t xml:space="preserve"> </w:t>
      </w:r>
      <w:r w:rsidR="00FF3807">
        <w:rPr>
          <w:rFonts w:ascii="Arial" w:eastAsia="Times New Roman" w:hAnsi="Arial" w:cs="Arial"/>
          <w:sz w:val="23"/>
          <w:szCs w:val="23"/>
          <w:lang w:val="en-US" w:eastAsia="ru-RU"/>
        </w:rPr>
        <w:t>WASH</w:t>
      </w:r>
      <w:r w:rsidR="00FF3807" w:rsidRPr="005F1C6A">
        <w:rPr>
          <w:rFonts w:ascii="Arial" w:eastAsia="Times New Roman" w:hAnsi="Arial" w:cs="Arial"/>
          <w:sz w:val="23"/>
          <w:szCs w:val="23"/>
          <w:lang w:eastAsia="ru-RU"/>
        </w:rPr>
        <w:t>»</w:t>
      </w:r>
      <w:bookmarkEnd w:id="6"/>
      <w:r w:rsidR="00FF3807">
        <w:rPr>
          <w:rFonts w:ascii="Arial" w:eastAsia="Times New Roman" w:hAnsi="Arial" w:cs="Arial"/>
          <w:sz w:val="23"/>
          <w:szCs w:val="23"/>
          <w:lang w:eastAsia="ru-RU"/>
        </w:rPr>
        <w:t xml:space="preserve"> сервис сайтында тиісті хабарламаны орналастыру арқылы хабарлайды (</w:t>
      </w:r>
      <w:hyperlink r:id="rId11" w:history="1">
        <w:r w:rsidR="00FF3807" w:rsidRPr="008D0C19">
          <w:rPr>
            <w:rStyle w:val="a5"/>
            <w:rFonts w:ascii="Arial" w:eastAsia="Times New Roman" w:hAnsi="Arial" w:cs="Arial"/>
            <w:sz w:val="23"/>
            <w:szCs w:val="23"/>
            <w:lang w:eastAsia="ru-RU"/>
          </w:rPr>
          <w:t>https://</w:t>
        </w:r>
        <w:r w:rsidR="00FF3807" w:rsidRPr="008D0C19">
          <w:rPr>
            <w:rStyle w:val="a5"/>
            <w:rFonts w:ascii="Arial" w:eastAsia="Times New Roman" w:hAnsi="Arial" w:cs="Arial"/>
            <w:sz w:val="23"/>
            <w:szCs w:val="23"/>
            <w:lang w:val="en-US" w:eastAsia="ru-RU"/>
          </w:rPr>
          <w:t>app</w:t>
        </w:r>
        <w:r w:rsidR="00FF3807" w:rsidRPr="008D0C19">
          <w:rPr>
            <w:rStyle w:val="a5"/>
            <w:rFonts w:ascii="Arial" w:eastAsia="Times New Roman" w:hAnsi="Arial" w:cs="Arial"/>
            <w:sz w:val="23"/>
            <w:szCs w:val="23"/>
            <w:lang w:eastAsia="ru-RU"/>
          </w:rPr>
          <w:t>.</w:t>
        </w:r>
        <w:r w:rsidR="00FF3807" w:rsidRPr="008D0C19">
          <w:rPr>
            <w:rStyle w:val="a5"/>
            <w:rFonts w:ascii="Arial" w:eastAsia="Times New Roman" w:hAnsi="Arial" w:cs="Arial"/>
            <w:sz w:val="23"/>
            <w:szCs w:val="23"/>
            <w:lang w:val="en-US" w:eastAsia="ru-RU"/>
          </w:rPr>
          <w:t>olgwash</w:t>
        </w:r>
        <w:r w:rsidR="00FF3807" w:rsidRPr="008D0C19">
          <w:rPr>
            <w:rStyle w:val="a5"/>
            <w:rFonts w:ascii="Arial" w:eastAsia="Times New Roman" w:hAnsi="Arial" w:cs="Arial"/>
            <w:sz w:val="23"/>
            <w:szCs w:val="23"/>
            <w:lang w:eastAsia="ru-RU"/>
          </w:rPr>
          <w:t>.</w:t>
        </w:r>
        <w:r w:rsidR="00FF3807" w:rsidRPr="008D0C19">
          <w:rPr>
            <w:rStyle w:val="a5"/>
            <w:rFonts w:ascii="Arial" w:eastAsia="Times New Roman" w:hAnsi="Arial" w:cs="Arial"/>
            <w:sz w:val="23"/>
            <w:szCs w:val="23"/>
            <w:lang w:val="en-US" w:eastAsia="ru-RU"/>
          </w:rPr>
          <w:t>com</w:t>
        </w:r>
      </w:hyperlink>
      <w:r w:rsidR="00FF3807" w:rsidRPr="005F1C6A">
        <w:rPr>
          <w:rFonts w:ascii="Arial" w:eastAsia="Times New Roman" w:hAnsi="Arial" w:cs="Arial"/>
          <w:sz w:val="23"/>
          <w:szCs w:val="23"/>
          <w:lang w:eastAsia="ru-RU"/>
        </w:rPr>
        <w:t>) немесе қалауы бойынша басқа тәсілдермен "</w:t>
      </w:r>
      <w:r w:rsidR="00FF3807">
        <w:rPr>
          <w:rFonts w:ascii="Arial" w:eastAsia="Times New Roman" w:hAnsi="Arial" w:cs="Arial"/>
          <w:sz w:val="23"/>
          <w:szCs w:val="23"/>
          <w:lang w:val="en-US" w:eastAsia="ru-RU"/>
        </w:rPr>
        <w:t>OLG</w:t>
      </w:r>
      <w:r w:rsidR="00FF3807" w:rsidRPr="00B976A6">
        <w:rPr>
          <w:rFonts w:ascii="Arial" w:eastAsia="Times New Roman" w:hAnsi="Arial" w:cs="Arial"/>
          <w:sz w:val="23"/>
          <w:szCs w:val="23"/>
          <w:lang w:eastAsia="ru-RU"/>
        </w:rPr>
        <w:t xml:space="preserve"> </w:t>
      </w:r>
      <w:r w:rsidR="00FF3807">
        <w:rPr>
          <w:rFonts w:ascii="Arial" w:eastAsia="Times New Roman" w:hAnsi="Arial" w:cs="Arial"/>
          <w:sz w:val="23"/>
          <w:szCs w:val="23"/>
          <w:lang w:val="en-US" w:eastAsia="ru-RU"/>
        </w:rPr>
        <w:t>WASH</w:t>
      </w:r>
      <w:r w:rsidR="00FF3807" w:rsidRPr="005F1C6A">
        <w:rPr>
          <w:rFonts w:ascii="Arial" w:eastAsia="Times New Roman" w:hAnsi="Arial" w:cs="Arial"/>
          <w:sz w:val="23"/>
          <w:szCs w:val="23"/>
          <w:lang w:eastAsia="ru-RU"/>
        </w:rPr>
        <w:t>", соның ішінде Пайдаланушыға ұялы телефон нөміріне ақпараттық хабарлама жіберу.</w:t>
      </w:r>
    </w:p>
    <w:p w14:paraId="0652AE09" w14:textId="558F7BFE"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2.6. Пайдаланушы "береді "</w:t>
      </w:r>
      <w:r w:rsidR="00FF3807">
        <w:rPr>
          <w:rFonts w:ascii="Arial" w:eastAsia="Times New Roman" w:hAnsi="Arial" w:cs="Arial"/>
          <w:sz w:val="23"/>
          <w:szCs w:val="23"/>
          <w:lang w:val="en-US" w:eastAsia="ru-RU"/>
        </w:rPr>
        <w:t>OLG</w:t>
      </w:r>
      <w:r w:rsidR="00FF3807" w:rsidRPr="00B976A6">
        <w:rPr>
          <w:rFonts w:ascii="Arial" w:eastAsia="Times New Roman" w:hAnsi="Arial" w:cs="Arial"/>
          <w:sz w:val="23"/>
          <w:szCs w:val="23"/>
          <w:lang w:eastAsia="ru-RU"/>
        </w:rPr>
        <w:t xml:space="preserve"> </w:t>
      </w:r>
      <w:r w:rsidR="00FF3807">
        <w:rPr>
          <w:rFonts w:ascii="Arial" w:eastAsia="Times New Roman" w:hAnsi="Arial" w:cs="Arial"/>
          <w:sz w:val="23"/>
          <w:szCs w:val="23"/>
          <w:lang w:val="en-US" w:eastAsia="ru-RU"/>
        </w:rPr>
        <w:t>WASH</w:t>
      </w:r>
      <w:r w:rsidR="00FF3807" w:rsidRPr="005F1C6A">
        <w:rPr>
          <w:rFonts w:ascii="Arial" w:eastAsia="Times New Roman" w:hAnsi="Arial" w:cs="Arial"/>
          <w:sz w:val="23"/>
          <w:szCs w:val="23"/>
          <w:lang w:eastAsia="ru-RU"/>
        </w:rPr>
        <w:t>" дербес ақпаратты (дербес деректерді қоса алғанда) өңдеуге келісім беру Пайдаланушының "</w:t>
      </w:r>
      <w:r w:rsidR="00FF3807">
        <w:rPr>
          <w:rFonts w:ascii="Arial" w:eastAsia="Times New Roman" w:hAnsi="Arial" w:cs="Arial"/>
          <w:sz w:val="23"/>
          <w:szCs w:val="23"/>
          <w:lang w:val="en-US" w:eastAsia="ru-RU"/>
        </w:rPr>
        <w:t>OLG</w:t>
      </w:r>
      <w:r w:rsidR="00FF3807" w:rsidRPr="00B976A6">
        <w:rPr>
          <w:rFonts w:ascii="Arial" w:eastAsia="Times New Roman" w:hAnsi="Arial" w:cs="Arial"/>
          <w:sz w:val="23"/>
          <w:szCs w:val="23"/>
          <w:lang w:eastAsia="ru-RU"/>
        </w:rPr>
        <w:t xml:space="preserve"> </w:t>
      </w:r>
      <w:r w:rsidR="00FF3807">
        <w:rPr>
          <w:rFonts w:ascii="Arial" w:eastAsia="Times New Roman" w:hAnsi="Arial" w:cs="Arial"/>
          <w:sz w:val="23"/>
          <w:szCs w:val="23"/>
          <w:lang w:val="en-US" w:eastAsia="ru-RU"/>
        </w:rPr>
        <w:t>WASH</w:t>
      </w:r>
      <w:r w:rsidR="00FF3807" w:rsidRPr="005F1C6A">
        <w:rPr>
          <w:rFonts w:ascii="Arial" w:eastAsia="Times New Roman" w:hAnsi="Arial" w:cs="Arial"/>
          <w:sz w:val="23"/>
          <w:szCs w:val="23"/>
          <w:lang w:eastAsia="ru-RU"/>
        </w:rPr>
        <w:t>", немесе осы Шарттардың 5-бөліміне сәйкес Пайдаланушы ол туралы ақпаратты көрсеткен тұлға, "</w:t>
      </w:r>
      <w:r w:rsidR="00FF3807">
        <w:rPr>
          <w:rFonts w:ascii="Arial" w:eastAsia="Times New Roman" w:hAnsi="Arial" w:cs="Arial"/>
          <w:sz w:val="23"/>
          <w:szCs w:val="23"/>
          <w:lang w:val="en-US" w:eastAsia="ru-RU"/>
        </w:rPr>
        <w:t>OLG</w:t>
      </w:r>
      <w:r w:rsidR="00FF3807" w:rsidRPr="00B976A6">
        <w:rPr>
          <w:rFonts w:ascii="Arial" w:eastAsia="Times New Roman" w:hAnsi="Arial" w:cs="Arial"/>
          <w:sz w:val="23"/>
          <w:szCs w:val="23"/>
          <w:lang w:eastAsia="ru-RU"/>
        </w:rPr>
        <w:t xml:space="preserve"> </w:t>
      </w:r>
      <w:r w:rsidR="00FF3807">
        <w:rPr>
          <w:rFonts w:ascii="Arial" w:eastAsia="Times New Roman" w:hAnsi="Arial" w:cs="Arial"/>
          <w:sz w:val="23"/>
          <w:szCs w:val="23"/>
          <w:lang w:val="en-US" w:eastAsia="ru-RU"/>
        </w:rPr>
        <w:t>WASH</w:t>
      </w:r>
      <w:r w:rsidR="00FF3807" w:rsidRPr="005F1C6A">
        <w:rPr>
          <w:rFonts w:ascii="Arial" w:eastAsia="Times New Roman" w:hAnsi="Arial" w:cs="Arial"/>
          <w:sz w:val="23"/>
          <w:szCs w:val="23"/>
          <w:lang w:eastAsia="ru-RU"/>
        </w:rPr>
        <w:t>" Пайдаланушының немесе Пайдаланушы ақпаратын осы Шарттардың 5-бөліміне сәйкес серіктестерге көрсеткен тұлғаның жеке ақпараты "</w:t>
      </w:r>
      <w:r w:rsidR="00FF3807">
        <w:rPr>
          <w:rFonts w:ascii="Arial" w:eastAsia="Times New Roman" w:hAnsi="Arial" w:cs="Arial"/>
          <w:sz w:val="23"/>
          <w:szCs w:val="23"/>
          <w:lang w:val="en-US" w:eastAsia="ru-RU"/>
        </w:rPr>
        <w:t>OLG</w:t>
      </w:r>
      <w:r w:rsidR="00FF3807" w:rsidRPr="00B976A6">
        <w:rPr>
          <w:rFonts w:ascii="Arial" w:eastAsia="Times New Roman" w:hAnsi="Arial" w:cs="Arial"/>
          <w:sz w:val="23"/>
          <w:szCs w:val="23"/>
          <w:lang w:eastAsia="ru-RU"/>
        </w:rPr>
        <w:t xml:space="preserve"> </w:t>
      </w:r>
      <w:r w:rsidR="00FF3807">
        <w:rPr>
          <w:rFonts w:ascii="Arial" w:eastAsia="Times New Roman" w:hAnsi="Arial" w:cs="Arial"/>
          <w:sz w:val="23"/>
          <w:szCs w:val="23"/>
          <w:lang w:val="en-US" w:eastAsia="ru-RU"/>
        </w:rPr>
        <w:t>WASH</w:t>
      </w:r>
      <w:r w:rsidR="00FF3807" w:rsidRPr="005F1C6A">
        <w:rPr>
          <w:rFonts w:ascii="Arial" w:eastAsia="Times New Roman" w:hAnsi="Arial" w:cs="Arial"/>
          <w:sz w:val="23"/>
          <w:szCs w:val="23"/>
          <w:lang w:eastAsia="ru-RU"/>
        </w:rPr>
        <w:t>", сондай-ақ серіктестерге жеке ақпаратты өңдеуге "</w:t>
      </w:r>
      <w:r w:rsidR="00FF3807">
        <w:rPr>
          <w:rFonts w:ascii="Arial" w:eastAsia="Times New Roman" w:hAnsi="Arial" w:cs="Arial"/>
          <w:sz w:val="23"/>
          <w:szCs w:val="23"/>
          <w:lang w:val="en-US" w:eastAsia="ru-RU"/>
        </w:rPr>
        <w:t>OLG</w:t>
      </w:r>
      <w:r w:rsidR="00FF3807" w:rsidRPr="00B976A6">
        <w:rPr>
          <w:rFonts w:ascii="Arial" w:eastAsia="Times New Roman" w:hAnsi="Arial" w:cs="Arial"/>
          <w:sz w:val="23"/>
          <w:szCs w:val="23"/>
          <w:lang w:eastAsia="ru-RU"/>
        </w:rPr>
        <w:t xml:space="preserve"> </w:t>
      </w:r>
      <w:r w:rsidR="00FF3807">
        <w:rPr>
          <w:rFonts w:ascii="Arial" w:eastAsia="Times New Roman" w:hAnsi="Arial" w:cs="Arial"/>
          <w:sz w:val="23"/>
          <w:szCs w:val="23"/>
          <w:lang w:val="en-US" w:eastAsia="ru-RU"/>
        </w:rPr>
        <w:t>WASH</w:t>
      </w:r>
      <w:r w:rsidR="00FF3807" w:rsidRPr="005F1C6A">
        <w:rPr>
          <w:rFonts w:ascii="Arial" w:eastAsia="Times New Roman" w:hAnsi="Arial" w:cs="Arial"/>
          <w:sz w:val="23"/>
          <w:szCs w:val="23"/>
          <w:lang w:eastAsia="ru-RU"/>
        </w:rPr>
        <w:t>" пайдаланушыға Сервис аясында қызмет көрсету мақсатында.</w:t>
      </w:r>
    </w:p>
    <w:p w14:paraId="130C0EF0" w14:textId="77777777" w:rsidR="00E86758" w:rsidRDefault="00E86758" w:rsidP="002961ED">
      <w:pPr>
        <w:shd w:val="clear" w:color="auto" w:fill="FFFFFF"/>
        <w:spacing w:after="300" w:line="240" w:lineRule="auto"/>
        <w:jc w:val="both"/>
        <w:rPr>
          <w:rFonts w:ascii="Arial" w:eastAsia="Times New Roman" w:hAnsi="Arial" w:cs="Arial"/>
          <w:b/>
          <w:bCs/>
          <w:sz w:val="23"/>
          <w:szCs w:val="23"/>
          <w:lang w:eastAsia="ru-RU"/>
        </w:rPr>
      </w:pPr>
    </w:p>
    <w:p w14:paraId="00DA5713" w14:textId="77777777" w:rsidR="00E86758" w:rsidRDefault="00E86758" w:rsidP="002961ED">
      <w:pPr>
        <w:shd w:val="clear" w:color="auto" w:fill="FFFFFF"/>
        <w:spacing w:after="300" w:line="240" w:lineRule="auto"/>
        <w:jc w:val="both"/>
        <w:rPr>
          <w:rFonts w:ascii="Arial" w:eastAsia="Times New Roman" w:hAnsi="Arial" w:cs="Arial"/>
          <w:b/>
          <w:bCs/>
          <w:sz w:val="23"/>
          <w:szCs w:val="23"/>
          <w:lang w:eastAsia="ru-RU"/>
        </w:rPr>
      </w:pPr>
    </w:p>
    <w:p w14:paraId="7414B4A4" w14:textId="50A5B9EB" w:rsidR="00E86758" w:rsidRDefault="005F1C6A" w:rsidP="002961ED">
      <w:pPr>
        <w:shd w:val="clear" w:color="auto" w:fill="FFFFFF"/>
        <w:spacing w:after="300" w:line="240" w:lineRule="auto"/>
        <w:jc w:val="both"/>
        <w:rPr>
          <w:rFonts w:ascii="Arial" w:eastAsia="Times New Roman" w:hAnsi="Arial" w:cs="Arial"/>
          <w:b/>
          <w:bCs/>
          <w:sz w:val="23"/>
          <w:szCs w:val="23"/>
          <w:lang w:eastAsia="ru-RU"/>
        </w:rPr>
      </w:pPr>
      <w:r w:rsidRPr="005F1C6A">
        <w:rPr>
          <w:rFonts w:ascii="Arial" w:eastAsia="Times New Roman" w:hAnsi="Arial" w:cs="Arial"/>
          <w:b/>
          <w:bCs/>
          <w:sz w:val="23"/>
          <w:szCs w:val="23"/>
          <w:lang w:eastAsia="ru-RU"/>
        </w:rPr>
        <w:t>3. Қолма-қол ақшасыз төлем функциясы</w:t>
      </w:r>
    </w:p>
    <w:p w14:paraId="20032FE8" w14:textId="375C8986" w:rsidR="006007F4" w:rsidRPr="00E86758" w:rsidRDefault="006007F4" w:rsidP="002961ED">
      <w:pPr>
        <w:shd w:val="clear" w:color="auto" w:fill="FFFFFF"/>
        <w:spacing w:after="300" w:line="240" w:lineRule="auto"/>
        <w:jc w:val="both"/>
        <w:rPr>
          <w:rFonts w:ascii="Arial" w:eastAsia="Times New Roman" w:hAnsi="Arial" w:cs="Arial"/>
          <w:b/>
          <w:bCs/>
          <w:sz w:val="23"/>
          <w:szCs w:val="23"/>
          <w:lang w:eastAsia="ru-RU"/>
        </w:rPr>
      </w:pPr>
      <w:r w:rsidRPr="006007F4">
        <w:rPr>
          <w:rFonts w:ascii="Arial" w:eastAsia="Times New Roman" w:hAnsi="Arial" w:cs="Arial"/>
          <w:sz w:val="23"/>
          <w:szCs w:val="23"/>
          <w:lang w:eastAsia="ru-RU"/>
        </w:rPr>
        <w:t>3.1. Пайдаланушы Сервистің қолжетімді тарифтеріне сәйкес 3 (үш) немесе 5 (бес) жууға абонемент сатып алуға құқылы.</w:t>
      </w:r>
    </w:p>
    <w:p w14:paraId="0B0FECA8" w14:textId="77777777" w:rsidR="00E86758" w:rsidRDefault="006007F4" w:rsidP="002961ED">
      <w:pPr>
        <w:shd w:val="clear" w:color="auto" w:fill="FFFFFF"/>
        <w:spacing w:after="300" w:line="240" w:lineRule="auto"/>
        <w:jc w:val="both"/>
        <w:rPr>
          <w:rFonts w:ascii="Arial" w:eastAsia="Times New Roman" w:hAnsi="Arial" w:cs="Arial"/>
          <w:sz w:val="23"/>
          <w:szCs w:val="23"/>
          <w:lang w:eastAsia="ru-RU"/>
        </w:rPr>
      </w:pPr>
      <w:r>
        <w:rPr>
          <w:rFonts w:ascii="Arial" w:eastAsia="Times New Roman" w:hAnsi="Arial" w:cs="Arial"/>
          <w:sz w:val="23"/>
          <w:szCs w:val="23"/>
          <w:lang w:eastAsia="ru-RU"/>
        </w:rPr>
        <w:t xml:space="preserve">3.1.1. Пайдаланушы абонементті пайдалану шарттарымен келісетінін растайды. Абонемент сатып алынған күннен бастап 30 (отыз) күнтізбелік күн ішінде 3 (үш) немесе 5 (бес) жууға арналған пакет түрінде ұсынылады. Мерзімі өткеннен кейін </w:t>
        <w:lastRenderedPageBreak/>
        <w:t>көрсетілген мерзімде абонемент автоматты түрде келесі 30 (отыз) күнтізбелік күнге ұзартылады, ал таңдалған пакет үшін тиісті төлем Пайдаланушы байланыстырған төлем әдісінен қайта алынады. Абонементтің жарамдылық мерзімі өткеннен кейін пайдаланылмаған жуғыштар келесі кезеңге ауыстырылмайды және өтелмейді. </w:t>
      </w:r>
    </w:p>
    <w:p w14:paraId="00909139" w14:textId="4A39160E"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3.2. Пайдаланушыға Сервисті пайдалана отырып, тиісті қызметке ықтимал сұраныс туралы орналастырған ақпаратқа сәйкес көрсетілген автокөлік құралдарын жуу бойынша қосымша қызметтер үшін төлемді Пайдаланушы жүзеге асыра алады.:</w:t>
      </w:r>
    </w:p>
    <w:p w14:paraId="451FD993" w14:textId="3AFBC682"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3.2.1. Тек онлайн төлем арқылы тікелей " арқылы</w:t>
      </w:r>
      <w:r w:rsidR="00496A53">
        <w:rPr>
          <w:rFonts w:ascii="Arial" w:eastAsia="Times New Roman" w:hAnsi="Arial" w:cs="Arial"/>
          <w:sz w:val="23"/>
          <w:szCs w:val="23"/>
          <w:lang w:val="en-US" w:eastAsia="ru-RU"/>
        </w:rPr>
        <w:t>OLG</w:t>
      </w:r>
      <w:r w:rsidR="00496A53" w:rsidRPr="00B976A6">
        <w:rPr>
          <w:rFonts w:ascii="Arial" w:eastAsia="Times New Roman" w:hAnsi="Arial" w:cs="Arial"/>
          <w:sz w:val="23"/>
          <w:szCs w:val="23"/>
          <w:lang w:eastAsia="ru-RU"/>
        </w:rPr>
        <w:t xml:space="preserve"> </w:t>
      </w:r>
      <w:r w:rsidR="00496A53">
        <w:rPr>
          <w:rFonts w:ascii="Arial" w:eastAsia="Times New Roman" w:hAnsi="Arial" w:cs="Arial"/>
          <w:sz w:val="23"/>
          <w:szCs w:val="23"/>
          <w:lang w:val="en-US" w:eastAsia="ru-RU"/>
        </w:rPr>
        <w:t>WASH</w:t>
      </w:r>
      <w:r w:rsidR="00496A53" w:rsidRPr="005F1C6A">
        <w:rPr>
          <w:rFonts w:ascii="Arial" w:eastAsia="Times New Roman" w:hAnsi="Arial" w:cs="Arial"/>
          <w:sz w:val="23"/>
          <w:szCs w:val="23"/>
          <w:lang w:eastAsia="ru-RU"/>
        </w:rPr>
        <w:t>». </w:t>
      </w:r>
    </w:p>
    <w:p w14:paraId="71EABA23" w14:textId="64ED1FE7" w:rsid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CB614F">
        <w:rPr>
          <w:rFonts w:ascii="Arial" w:eastAsia="Times New Roman" w:hAnsi="Arial" w:cs="Arial"/>
          <w:sz w:val="23"/>
          <w:szCs w:val="23"/>
          <w:lang w:eastAsia="ru-RU"/>
        </w:rPr>
        <w:t>3.2.2. Пайдаланушы Байланыстырылған банк картасынан қолма-қол ақшасыз төлем мүмкіндігіне қол жеткізе алады (осы Шарттардың 3.2 тармағы); бұл жағдайда "</w:t>
      </w:r>
      <w:r w:rsidR="00B54160">
        <w:rPr>
          <w:rFonts w:ascii="Arial" w:eastAsia="Times New Roman" w:hAnsi="Arial" w:cs="Arial"/>
          <w:sz w:val="23"/>
          <w:szCs w:val="23"/>
          <w:lang w:val="en-US" w:eastAsia="ru-RU"/>
        </w:rPr>
        <w:t>OLG</w:t>
      </w:r>
      <w:r w:rsidR="00B54160" w:rsidRPr="00B976A6">
        <w:rPr>
          <w:rFonts w:ascii="Arial" w:eastAsia="Times New Roman" w:hAnsi="Arial" w:cs="Arial"/>
          <w:sz w:val="23"/>
          <w:szCs w:val="23"/>
          <w:lang w:eastAsia="ru-RU"/>
        </w:rPr>
        <w:t xml:space="preserve"> </w:t>
      </w:r>
      <w:r w:rsidR="00B54160">
        <w:rPr>
          <w:rFonts w:ascii="Arial" w:eastAsia="Times New Roman" w:hAnsi="Arial" w:cs="Arial"/>
          <w:sz w:val="23"/>
          <w:szCs w:val="23"/>
          <w:lang w:val="en-US" w:eastAsia="ru-RU"/>
        </w:rPr>
        <w:t>WASH</w:t>
      </w:r>
      <w:r w:rsidR="00B54160" w:rsidRPr="005F1C6A">
        <w:rPr>
          <w:rFonts w:ascii="Arial" w:eastAsia="Times New Roman" w:hAnsi="Arial" w:cs="Arial"/>
          <w:sz w:val="23"/>
          <w:szCs w:val="23"/>
          <w:lang w:eastAsia="ru-RU"/>
        </w:rPr>
        <w:t>" төлем төлемдерді қабылдау жөніндегі уәкілетті оператор немесе "OLG WASH" өзара әрекеттесетін электрондық қаражат операторы арқылы жүзеге асырылады. "OLG WASH" қолма-қол ақшасыз төлем жасау мүмкіндігін ұсынуға қатысты Сервистің жұмысында қателер мен іркілістердің болмауына кепілдік бермейді.</w:t>
      </w:r>
    </w:p>
    <w:p w14:paraId="28701F66" w14:textId="29B2EECA" w:rsidR="005F3354" w:rsidRPr="005F1C6A" w:rsidRDefault="005F3354" w:rsidP="002961ED">
      <w:pPr>
        <w:shd w:val="clear" w:color="auto" w:fill="FFFFFF"/>
        <w:spacing w:after="300" w:line="240" w:lineRule="auto"/>
        <w:jc w:val="both"/>
        <w:rPr>
          <w:rFonts w:ascii="Arial" w:eastAsia="Times New Roman" w:hAnsi="Arial" w:cs="Arial"/>
          <w:sz w:val="23"/>
          <w:szCs w:val="23"/>
          <w:lang w:eastAsia="ru-RU"/>
        </w:rPr>
      </w:pPr>
      <w:r w:rsidRPr="005F3354">
        <w:rPr>
          <w:rFonts w:ascii="Arial" w:eastAsia="Times New Roman" w:hAnsi="Arial" w:cs="Arial"/>
          <w:sz w:val="23"/>
          <w:szCs w:val="23"/>
          <w:lang w:eastAsia="ru-RU"/>
        </w:rPr>
        <w:t>Пайдаланушыға Байланыстырылған банктік картаны пайдалана отырып, қолма-қол ақшасыз төлем функциясы қол жетімді. Бұл жағдайда төлем төлемдерді қабылдау жөніндегі уәкілетті оператор немесе "OLG WASH" өзара әрекеттесетін электрондық қаражат операторы арқылы жүзеге асырылады. "OLG WASH" Пайдаланушыдан Сервис арқылы сатып алынған қызметтер үшін төлемді қабылдайды және тиісті оператордың қатысуымен оның өңделуін ұйымдастырады (бұдан әрі — "қолма-қол ақшасыз төлем"). "OLG WASH" қолма-қол ақшасыз төлемді жүзеге асыру кезінде Сервистің жұмысында техникалық қателер мен іркілістердің болмауына кепілдік бермейді.</w:t>
      </w:r>
    </w:p>
    <w:p w14:paraId="54F3BEEF" w14:textId="5BFB8979"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 xml:space="preserve">Пайдаланушының аймағына байланысты қолма-қол ақшасыз есеп айырысу келесі қызметтерді тарту арқылы жүзеге асырылуы мүмкін "</w:t>
      </w:r>
      <w:r w:rsidR="00AD297C">
        <w:rPr>
          <w:rFonts w:ascii="Arial" w:eastAsia="Times New Roman" w:hAnsi="Arial" w:cs="Arial"/>
          <w:sz w:val="23"/>
          <w:szCs w:val="23"/>
          <w:lang w:val="en-US" w:eastAsia="ru-RU"/>
        </w:rPr>
        <w:t>OLG</w:t>
      </w:r>
      <w:r w:rsidR="00AD297C" w:rsidRPr="00B976A6">
        <w:rPr>
          <w:rFonts w:ascii="Arial" w:eastAsia="Times New Roman" w:hAnsi="Arial" w:cs="Arial"/>
          <w:sz w:val="23"/>
          <w:szCs w:val="23"/>
          <w:lang w:eastAsia="ru-RU"/>
        </w:rPr>
        <w:t xml:space="preserve"> </w:t>
      </w:r>
      <w:r w:rsidR="00AD297C">
        <w:rPr>
          <w:rFonts w:ascii="Arial" w:eastAsia="Times New Roman" w:hAnsi="Arial" w:cs="Arial"/>
          <w:sz w:val="23"/>
          <w:szCs w:val="23"/>
          <w:lang w:val="en-US" w:eastAsia="ru-RU"/>
        </w:rPr>
        <w:t>WASH</w:t>
      </w:r>
      <w:r w:rsidR="00AD297C" w:rsidRPr="005F1C6A">
        <w:rPr>
          <w:rFonts w:ascii="Arial" w:eastAsia="Times New Roman" w:hAnsi="Arial" w:cs="Arial"/>
          <w:sz w:val="23"/>
          <w:szCs w:val="23"/>
          <w:lang w:eastAsia="ru-RU"/>
        </w:rPr>
        <w:t>" есептеулердің басқа қатысушысы немесе ақпараттық өзара әрекеттесудің қатысушысы ретінде.</w:t>
      </w:r>
    </w:p>
    <w:p w14:paraId="25F0B828" w14:textId="2D9EA27C"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Пайдаланушы тиісті төлем түрін таңдауды Сервис интерфейсінде жүзеге асырады. Бұл ретте қандай да бір себептермен қолма-қол ақшасыз төлемді жүзеге асыру мүмкін болмаған жағдайда (соның ішінде, бірақ онымен шектелмей, осы функцияның уақытша техникалық қолжетімсіздігі, Байланыстырылған картаны пайдалана отырып, қолма-қол ақшасыз төлемнің уақытша немесе тұрақты мүмкін еместігі, байланыстырылған картадағы қаражаттың жеткіліксіздігі) Пайдаланушы кез келген жағдайда міндеттенеді </w:t>
      </w:r>
      <w:proofErr w:type="gramStart"/>
      <w:r w:rsidR="00FB6969">
        <w:rPr>
          <w:rFonts w:ascii="Arial" w:eastAsia="Times New Roman" w:hAnsi="Arial" w:cs="Arial"/>
          <w:sz w:val="23"/>
          <w:szCs w:val="23"/>
          <w:lang w:eastAsia="ru-RU"/>
        </w:rPr>
        <w:t xml:space="preserve">жағдайда жүргізуге</w:t>
      </w:r>
      <w:proofErr w:type="gramEnd"/>
      <w:r w:rsidRPr="005F1C6A">
        <w:rPr>
          <w:rFonts w:ascii="Arial" w:eastAsia="Times New Roman" w:hAnsi="Arial" w:cs="Arial"/>
          <w:sz w:val="23"/>
          <w:szCs w:val="23"/>
          <w:lang w:eastAsia="ru-RU"/>
        </w:rPr>
        <w:t xml:space="preserve"> қолма-қол ақшасыз төлем. </w:t>
      </w:r>
    </w:p>
    <w:p w14:paraId="1ED5AE80" w14:textId="3862A1E4"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 xml:space="preserve">Қалауы бойынша қолма-қол ақшасыз төлеу кезінде "</w:t>
      </w:r>
      <w:r w:rsidR="00AD297C">
        <w:rPr>
          <w:rFonts w:ascii="Arial" w:eastAsia="Times New Roman" w:hAnsi="Arial" w:cs="Arial"/>
          <w:sz w:val="23"/>
          <w:szCs w:val="23"/>
          <w:lang w:val="en-US" w:eastAsia="ru-RU"/>
        </w:rPr>
        <w:t>OLG</w:t>
      </w:r>
      <w:r w:rsidR="00AD297C" w:rsidRPr="00B976A6">
        <w:rPr>
          <w:rFonts w:ascii="Arial" w:eastAsia="Times New Roman" w:hAnsi="Arial" w:cs="Arial"/>
          <w:sz w:val="23"/>
          <w:szCs w:val="23"/>
          <w:lang w:eastAsia="ru-RU"/>
        </w:rPr>
        <w:t xml:space="preserve"> </w:t>
      </w:r>
      <w:r w:rsidR="00AD297C">
        <w:rPr>
          <w:rFonts w:ascii="Arial" w:eastAsia="Times New Roman" w:hAnsi="Arial" w:cs="Arial"/>
          <w:sz w:val="23"/>
          <w:szCs w:val="23"/>
          <w:lang w:val="en-US" w:eastAsia="ru-RU"/>
        </w:rPr>
        <w:t>WASH</w:t>
      </w:r>
      <w:r w:rsidR="00AD297C" w:rsidRPr="005F1C6A">
        <w:rPr>
          <w:rFonts w:ascii="Arial" w:eastAsia="Times New Roman" w:hAnsi="Arial" w:cs="Arial"/>
          <w:sz w:val="23"/>
          <w:szCs w:val="23"/>
          <w:lang w:eastAsia="ru-RU"/>
        </w:rPr>
        <w:t>" қызметтің толық құнына бір транзакцияны да, қызмет құнының жекелеген бөліктеріне бірнеше транзакцияны да жүргізуге болады.</w:t>
      </w:r>
    </w:p>
    <w:p w14:paraId="7BD2D332" w14:textId="69548ECD"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3.3. Байланыстырылған банк картасын Пайдаланушы Сервис интерфейсінде көрсетеді, бұл ретте Пайдаланушы келесі деректерді көрсетеді:</w:t>
      </w:r>
    </w:p>
    <w:p w14:paraId="61FD1062" w14:textId="77777777" w:rsidR="005F1C6A" w:rsidRPr="005F1C6A" w:rsidRDefault="005F1C6A" w:rsidP="002961ED">
      <w:pPr>
        <w:numPr>
          <w:ilvl w:val="0"/>
          <w:numId w:val="16"/>
        </w:numPr>
        <w:shd w:val="clear" w:color="auto" w:fill="FFFFFF"/>
        <w:spacing w:before="100" w:beforeAutospacing="1" w:after="100" w:afterAutospacing="1"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Банк картасының нөмірі</w:t>
      </w:r>
    </w:p>
    <w:p w14:paraId="446A7D1B" w14:textId="77777777" w:rsidR="005F1C6A" w:rsidRPr="005F1C6A" w:rsidRDefault="005F1C6A" w:rsidP="002961ED">
      <w:pPr>
        <w:numPr>
          <w:ilvl w:val="0"/>
          <w:numId w:val="16"/>
        </w:numPr>
        <w:shd w:val="clear" w:color="auto" w:fill="FFFFFF"/>
        <w:spacing w:before="100" w:beforeAutospacing="1" w:after="100" w:afterAutospacing="1"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Дейін жарамды</w:t>
      </w:r>
    </w:p>
    <w:p w14:paraId="444E582A" w14:textId="77777777" w:rsidR="005F1C6A" w:rsidRPr="005F1C6A" w:rsidRDefault="005F1C6A" w:rsidP="002961ED">
      <w:pPr>
        <w:numPr>
          <w:ilvl w:val="0"/>
          <w:numId w:val="16"/>
        </w:numPr>
        <w:shd w:val="clear" w:color="auto" w:fill="FFFFFF"/>
        <w:spacing w:before="100" w:beforeAutospacing="1" w:after="100" w:afterAutospacing="1"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Қорғаныс коды</w:t>
      </w:r>
    </w:p>
    <w:p w14:paraId="0C99178E" w14:textId="77777777"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 xml:space="preserve">Егер банктік карта туралы мәліметтер дұрыс, жарамды болса және осы картаны Сервис аясында пайдалану техникалық тұрғыдан мүмкін болса, көрсетілген банктік карта сатып алады </w:t>
        <w:lastRenderedPageBreak/>
        <w:t>байланыстырылған мәртебе және оны қолма-қол ақшасыз төлемдер үшін пайдалануға болады (осы Шарттардың 3.1.2 тармағы). Барлық Байланыстырылған карталар Сервис интерфейсінде көрсетіледі; Пайдаланушыға ыңғайлы болу үшін Байланыстырылған картаға қатысты Байланыстырылған карта нөмірінің соңғы 4 цифры көрсетіледі.</w:t>
      </w:r>
    </w:p>
    <w:p w14:paraId="68296352" w14:textId="068FB72F"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3.3.1. Сондай-ақ, Пайдаланушы Байланыстырылған картаны Сервиспен интеграцияны қолдайтын үшінші тарап қызметтерінің интерфейсінде және Пайдаланушының Байланыстырылған карта туралы ақпаратты жібермей төлем жасау мүмкіндігімен есеп айырысу тараптарын көрсете алады ".</w:t>
      </w:r>
      <w:r w:rsidR="00AD297C">
        <w:rPr>
          <w:rFonts w:ascii="Arial" w:eastAsia="Times New Roman" w:hAnsi="Arial" w:cs="Arial"/>
          <w:sz w:val="23"/>
          <w:szCs w:val="23"/>
          <w:lang w:val="en-US" w:eastAsia="ru-RU"/>
        </w:rPr>
        <w:t>OLG</w:t>
      </w:r>
      <w:r w:rsidR="00AD297C" w:rsidRPr="00B976A6">
        <w:rPr>
          <w:rFonts w:ascii="Arial" w:eastAsia="Times New Roman" w:hAnsi="Arial" w:cs="Arial"/>
          <w:sz w:val="23"/>
          <w:szCs w:val="23"/>
          <w:lang w:eastAsia="ru-RU"/>
        </w:rPr>
        <w:t xml:space="preserve"> </w:t>
      </w:r>
      <w:r w:rsidR="00AD297C">
        <w:rPr>
          <w:rFonts w:ascii="Arial" w:eastAsia="Times New Roman" w:hAnsi="Arial" w:cs="Arial"/>
          <w:sz w:val="23"/>
          <w:szCs w:val="23"/>
          <w:lang w:val="en-US" w:eastAsia="ru-RU"/>
        </w:rPr>
        <w:t>WASH</w:t>
      </w:r>
      <w:r w:rsidR="00AD297C" w:rsidRPr="005F1C6A">
        <w:rPr>
          <w:rFonts w:ascii="Arial" w:eastAsia="Times New Roman" w:hAnsi="Arial" w:cs="Arial"/>
          <w:sz w:val="23"/>
          <w:szCs w:val="23"/>
          <w:lang w:eastAsia="ru-RU"/>
        </w:rPr>
        <w:t>». Бұл жағдайда осы Шарттардың 3.2 және 3.3 тармақтарының ережелері қолданылмайды.</w:t>
      </w:r>
    </w:p>
    <w:p w14:paraId="16D43E99" w14:textId="27DCF8AF"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 xml:space="preserve">Осы Шарттарда көрсетілген үшінші тарап қызметтерін пайдалану тиісті үшінші тұлғалардың ережелерімен реттеледі. "</w:t>
      </w:r>
      <w:r w:rsidR="00AD297C">
        <w:rPr>
          <w:rFonts w:ascii="Arial" w:eastAsia="Times New Roman" w:hAnsi="Arial" w:cs="Arial"/>
          <w:sz w:val="23"/>
          <w:szCs w:val="23"/>
          <w:lang w:val="en-US" w:eastAsia="ru-RU"/>
        </w:rPr>
        <w:t>OLG</w:t>
      </w:r>
      <w:r w:rsidR="00AD297C" w:rsidRPr="00B976A6">
        <w:rPr>
          <w:rFonts w:ascii="Arial" w:eastAsia="Times New Roman" w:hAnsi="Arial" w:cs="Arial"/>
          <w:sz w:val="23"/>
          <w:szCs w:val="23"/>
          <w:lang w:eastAsia="ru-RU"/>
        </w:rPr>
        <w:t xml:space="preserve"> </w:t>
      </w:r>
      <w:r w:rsidR="00AD297C">
        <w:rPr>
          <w:rFonts w:ascii="Arial" w:eastAsia="Times New Roman" w:hAnsi="Arial" w:cs="Arial"/>
          <w:sz w:val="23"/>
          <w:szCs w:val="23"/>
          <w:lang w:val="en-US" w:eastAsia="ru-RU"/>
        </w:rPr>
        <w:t>WASH</w:t>
      </w:r>
      <w:r w:rsidR="00AD297C" w:rsidRPr="005F1C6A">
        <w:rPr>
          <w:rFonts w:ascii="Arial" w:eastAsia="Times New Roman" w:hAnsi="Arial" w:cs="Arial"/>
          <w:sz w:val="23"/>
          <w:szCs w:val="23"/>
          <w:lang w:eastAsia="ru-RU"/>
        </w:rPr>
        <w:t>" Пайдаланушының мұндай үшінші тарап қызметтерін пайдалануына жауапты емес және олардың дұрыс және қауіпсіз жұмыс істеуіне кепілдік бермейді.</w:t>
      </w:r>
    </w:p>
    <w:p w14:paraId="24B9BC1C" w14:textId="03268CA8"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3.4. Қолма-қол ақшасыз төлемді Пайдаланушы төлемдерді қабылдау жөніндегі уәкілетті оператордың немесе электрондық қолма-қол ақша операторының қатысуымен жүзеге асырады және халықаралық төлем жүйелерінің, банктердің (соның ішінде Байланыстырылған картаның эмитент-банкінің) және есеп айырысудың басқа қатысушыларының ережелерімен реттеледі. .</w:t>
      </w:r>
    </w:p>
    <w:p w14:paraId="047246C8" w14:textId="78022D13"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3.5. Осы Шарттардың 3.2-тармағына сәйкес оның деректерін көрсеткен кезде және Байланыстырылған картаны одан әрі пайдаланған кезде Пайдаланушы оның атына берілген жарамды банктік карта туралы сенімді және толық ақпаратты көрсететінін растайды және кепілдік береді; оның халықаралық төлем жүйелерінің ережелерін және Байланыстырылған картаны шығарған эмитент банктің талаптарын, оның ішінде қолма-қол ақшасыз есеп айырысуларды жүргізу тәртібіне қатысты талаптарын сақтауы.</w:t>
      </w:r>
    </w:p>
    <w:p w14:paraId="2F121A82" w14:textId="2E313303"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3.6. Пайдаланушы Сервис аясында жасалған барлық әрекеттерді түсінеді және келіседі </w:t>
      </w:r>
      <w:proofErr w:type="gramStart"/>
      <w:r w:rsidRPr="005F1C6A">
        <w:rPr>
          <w:rFonts w:ascii="Arial" w:eastAsia="Times New Roman" w:hAnsi="Arial" w:cs="Arial"/>
          <w:sz w:val="23"/>
          <w:szCs w:val="23"/>
          <w:lang w:eastAsia="ru-RU"/>
        </w:rPr>
        <w:t>пайдалана отырып</w:t>
      </w:r>
      <w:proofErr w:type="gramEnd"/>
      <w:r w:rsidRPr="005F1C6A">
        <w:rPr>
          <w:rFonts w:ascii="Arial" w:eastAsia="Times New Roman" w:hAnsi="Arial" w:cs="Arial"/>
          <w:sz w:val="23"/>
          <w:szCs w:val="23"/>
          <w:lang w:eastAsia="ru-RU"/>
        </w:rPr>
        <w:t xml:space="preserve"> ол растаған ұялы телефон нөмірін, оның ішінде Байланыстырылған банк картасын пайдалана отырып, қолма-қол ақшасыз төлемді Пайдаланушы жасаған деп есептейді.</w:t>
      </w:r>
    </w:p>
    <w:p w14:paraId="648FBB60" w14:textId="6ABFB7F5"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3.7. Пайдаланушы қолма-қол ақшасыз есеп айырысу фактісімен және/немесе сомасымен келіспеген жағдайда және Сервис аясында Байланыстырылған картаны пайдалануға байланысты басқа мәселелер бойынша Пайдаланушы келесі мекен-жайға жүгінуге құқылы. "</w:t>
      </w:r>
      <w:r w:rsidR="00641E1B">
        <w:rPr>
          <w:rFonts w:ascii="Arial" w:eastAsia="Times New Roman" w:hAnsi="Arial" w:cs="Arial"/>
          <w:sz w:val="23"/>
          <w:szCs w:val="23"/>
          <w:lang w:val="en-US" w:eastAsia="ru-RU"/>
        </w:rPr>
        <w:t>OLG</w:t>
      </w:r>
      <w:r w:rsidR="00641E1B" w:rsidRPr="00B976A6">
        <w:rPr>
          <w:rFonts w:ascii="Arial" w:eastAsia="Times New Roman" w:hAnsi="Arial" w:cs="Arial"/>
          <w:sz w:val="23"/>
          <w:szCs w:val="23"/>
          <w:lang w:eastAsia="ru-RU"/>
        </w:rPr>
        <w:t xml:space="preserve"> </w:t>
      </w:r>
      <w:r w:rsidR="00641E1B">
        <w:rPr>
          <w:rFonts w:ascii="Arial" w:eastAsia="Times New Roman" w:hAnsi="Arial" w:cs="Arial"/>
          <w:sz w:val="23"/>
          <w:szCs w:val="23"/>
          <w:lang w:val="en-US" w:eastAsia="ru-RU"/>
        </w:rPr>
        <w:t>WASH</w:t>
      </w:r>
      <w:r w:rsidR="00641E1B" w:rsidRPr="005F1C6A">
        <w:rPr>
          <w:rFonts w:ascii="Arial" w:eastAsia="Times New Roman" w:hAnsi="Arial" w:cs="Arial"/>
          <w:sz w:val="23"/>
          <w:szCs w:val="23"/>
          <w:lang w:eastAsia="ru-RU"/>
        </w:rPr>
        <w:t>" сервис көрсеткен телефондар арқылы және/немесе тұтынушыларға қызмет көрсету (кері байланыс) интерфейсі арқылы қолма-қол ақшасыз төлем жасалған күннен бастап 14 күн ішінде немесе апелляцияға себеп болған басқа әрекеттер немесе оқиғалар.</w:t>
      </w:r>
    </w:p>
    <w:p w14:paraId="79143D05" w14:textId="5D7A8829"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 xml:space="preserve">Егер осындай өтініш бойынша тексеру нәтижелері бойынша "</w:t>
      </w:r>
      <w:r w:rsidR="00641E1B">
        <w:rPr>
          <w:rFonts w:ascii="Arial" w:eastAsia="Times New Roman" w:hAnsi="Arial" w:cs="Arial"/>
          <w:sz w:val="23"/>
          <w:szCs w:val="23"/>
          <w:lang w:val="en-US" w:eastAsia="ru-RU"/>
        </w:rPr>
        <w:t>OLG</w:t>
      </w:r>
      <w:r w:rsidR="00641E1B" w:rsidRPr="00B976A6">
        <w:rPr>
          <w:rFonts w:ascii="Arial" w:eastAsia="Times New Roman" w:hAnsi="Arial" w:cs="Arial"/>
          <w:sz w:val="23"/>
          <w:szCs w:val="23"/>
          <w:lang w:eastAsia="ru-RU"/>
        </w:rPr>
        <w:t xml:space="preserve"> </w:t>
      </w:r>
      <w:r w:rsidR="00DB492C">
        <w:rPr>
          <w:rFonts w:ascii="Arial" w:eastAsia="Times New Roman" w:hAnsi="Arial" w:cs="Arial"/>
          <w:sz w:val="23"/>
          <w:szCs w:val="23"/>
          <w:lang w:val="en-US" w:eastAsia="ru-RU"/>
        </w:rPr>
        <w:t>WASH</w:t>
      </w:r>
      <w:r w:rsidR="00DB492C" w:rsidRPr="005F1C6A">
        <w:rPr>
          <w:rFonts w:ascii="Arial" w:eastAsia="Times New Roman" w:hAnsi="Arial" w:cs="Arial"/>
          <w:sz w:val="23"/>
          <w:szCs w:val="23"/>
          <w:lang w:eastAsia="ru-RU"/>
        </w:rPr>
        <w:t>" қолма-қол ақшасыз төлем сомасын толық немесе ішінара қайтару туралы шешім қабылдайды, көрсетілген қайтару қолма-қол ақшасыз төлем жасалған банк картасының банктік шотына жүзеге асырылады. Қолма-қол ақшаны қайтару тәртібі төлемдерді қабылдау жөніндегі уәкілетті оператордың немесе электрондық қолма-қол ақша операторының қатысуымен жүзеге асырылады және халықаралық төлем жүйелерінің, банктердің (соның ішінде Байланыстырылған карта эмитентінің банкі) және есеп айырысудың басқа қатысушыларының ережелерімен реттеледі. "Болған жағдайларда</w:t>
      </w:r>
      <w:r w:rsidR="00641E1B">
        <w:rPr>
          <w:rFonts w:ascii="Arial" w:eastAsia="Times New Roman" w:hAnsi="Arial" w:cs="Arial"/>
          <w:sz w:val="23"/>
          <w:szCs w:val="23"/>
          <w:lang w:val="en-US" w:eastAsia="ru-RU"/>
        </w:rPr>
        <w:t>OLG</w:t>
      </w:r>
      <w:r w:rsidR="00641E1B" w:rsidRPr="00B976A6">
        <w:rPr>
          <w:rFonts w:ascii="Arial" w:eastAsia="Times New Roman" w:hAnsi="Arial" w:cs="Arial"/>
          <w:sz w:val="23"/>
          <w:szCs w:val="23"/>
          <w:lang w:eastAsia="ru-RU"/>
        </w:rPr>
        <w:t xml:space="preserve"> </w:t>
      </w:r>
      <w:r w:rsidR="00DB492C">
        <w:rPr>
          <w:rFonts w:ascii="Arial" w:eastAsia="Times New Roman" w:hAnsi="Arial" w:cs="Arial"/>
          <w:sz w:val="23"/>
          <w:szCs w:val="23"/>
          <w:lang w:val="en-US" w:eastAsia="ru-RU"/>
        </w:rPr>
        <w:t>WASH</w:t>
      </w:r>
      <w:r w:rsidR="00DB492C" w:rsidRPr="005F1C6A">
        <w:rPr>
          <w:rFonts w:ascii="Arial" w:eastAsia="Times New Roman" w:hAnsi="Arial" w:cs="Arial"/>
          <w:sz w:val="23"/>
          <w:szCs w:val="23"/>
          <w:lang w:eastAsia="ru-RU"/>
        </w:rPr>
        <w:t>" Байланыстырылған карта бойынша есеп айырысулардың қатысушысы болып табылмайды, "</w:t>
      </w:r>
      <w:r w:rsidR="00641E1B">
        <w:rPr>
          <w:rFonts w:ascii="Arial" w:eastAsia="Times New Roman" w:hAnsi="Arial" w:cs="Arial"/>
          <w:sz w:val="23"/>
          <w:szCs w:val="23"/>
          <w:lang w:val="en-US" w:eastAsia="ru-RU"/>
        </w:rPr>
        <w:t>OLG</w:t>
      </w:r>
      <w:r w:rsidR="00641E1B" w:rsidRPr="00B976A6">
        <w:rPr>
          <w:rFonts w:ascii="Arial" w:eastAsia="Times New Roman" w:hAnsi="Arial" w:cs="Arial"/>
          <w:sz w:val="23"/>
          <w:szCs w:val="23"/>
          <w:lang w:eastAsia="ru-RU"/>
        </w:rPr>
        <w:t xml:space="preserve"> </w:t>
      </w:r>
      <w:r w:rsidR="00641E1B">
        <w:rPr>
          <w:rFonts w:ascii="Arial" w:eastAsia="Times New Roman" w:hAnsi="Arial" w:cs="Arial"/>
          <w:sz w:val="23"/>
          <w:szCs w:val="23"/>
          <w:lang w:val="en-US" w:eastAsia="ru-RU"/>
        </w:rPr>
        <w:t>WASH</w:t>
      </w:r>
      <w:r w:rsidR="00641E1B" w:rsidRPr="005F1C6A">
        <w:rPr>
          <w:rFonts w:ascii="Arial" w:eastAsia="Times New Roman" w:hAnsi="Arial" w:cs="Arial"/>
          <w:sz w:val="23"/>
          <w:szCs w:val="23"/>
          <w:lang w:eastAsia="ru-RU"/>
        </w:rPr>
        <w:t>" жоғарыда аталған мәселелер бойынша Пайдаланушылардың өтініштерін Сервис серіктесіне, диспетчерге немесе Байланыстырылған картамен жоғарыда аталған операциялар бойынша төлем алушы болып табылатын басқа тұлғаға жіберетін тұлға ретінде әрекет ете алады.</w:t>
      </w:r>
    </w:p>
    <w:p w14:paraId="1875DF48" w14:textId="4FCD8BEA"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lastRenderedPageBreak/>
        <w:t>3.11. «</w:t>
      </w:r>
      <w:r w:rsidR="00641E1B">
        <w:rPr>
          <w:rFonts w:ascii="Arial" w:eastAsia="Times New Roman" w:hAnsi="Arial" w:cs="Arial"/>
          <w:sz w:val="23"/>
          <w:szCs w:val="23"/>
          <w:lang w:val="en-US" w:eastAsia="ru-RU"/>
        </w:rPr>
        <w:t>OLG</w:t>
      </w:r>
      <w:r w:rsidR="00641E1B" w:rsidRPr="00B976A6">
        <w:rPr>
          <w:rFonts w:ascii="Arial" w:eastAsia="Times New Roman" w:hAnsi="Arial" w:cs="Arial"/>
          <w:sz w:val="23"/>
          <w:szCs w:val="23"/>
          <w:lang w:eastAsia="ru-RU"/>
        </w:rPr>
        <w:t xml:space="preserve"> </w:t>
      </w:r>
      <w:r w:rsidR="00641E1B">
        <w:rPr>
          <w:rFonts w:ascii="Arial" w:eastAsia="Times New Roman" w:hAnsi="Arial" w:cs="Arial"/>
          <w:sz w:val="23"/>
          <w:szCs w:val="23"/>
          <w:lang w:val="en-US" w:eastAsia="ru-RU"/>
        </w:rPr>
        <w:t>WASH</w:t>
      </w:r>
      <w:r w:rsidR="00641E1B" w:rsidRPr="005F1C6A">
        <w:rPr>
          <w:rFonts w:ascii="Arial" w:eastAsia="Times New Roman" w:hAnsi="Arial" w:cs="Arial"/>
          <w:sz w:val="23"/>
          <w:szCs w:val="23"/>
          <w:lang w:eastAsia="ru-RU"/>
        </w:rPr>
        <w:t>" кез келген уақытта Пайдаланушыдан Сервисте өзі көрсеткен деректерді, соның ішінде Байланыстырылған карта деректерін растауды талап ету және осыған байланысты растаушы құжаттарды (атап айтқанда, жеке басын куәландыратын құжаттарды) сұрау құқығын өзіне қалдырады. қалауы бойынша "</w:t>
      </w:r>
      <w:r w:rsidR="00641E1B">
        <w:rPr>
          <w:rFonts w:ascii="Arial" w:eastAsia="Times New Roman" w:hAnsi="Arial" w:cs="Arial"/>
          <w:sz w:val="23"/>
          <w:szCs w:val="23"/>
          <w:lang w:val="en-US" w:eastAsia="ru-RU"/>
        </w:rPr>
        <w:t>OLG</w:t>
      </w:r>
      <w:r w:rsidR="00641E1B" w:rsidRPr="00B976A6">
        <w:rPr>
          <w:rFonts w:ascii="Arial" w:eastAsia="Times New Roman" w:hAnsi="Arial" w:cs="Arial"/>
          <w:sz w:val="23"/>
          <w:szCs w:val="23"/>
          <w:lang w:eastAsia="ru-RU"/>
        </w:rPr>
        <w:t xml:space="preserve"> </w:t>
      </w:r>
      <w:r w:rsidR="00641E1B">
        <w:rPr>
          <w:rFonts w:ascii="Arial" w:eastAsia="Times New Roman" w:hAnsi="Arial" w:cs="Arial"/>
          <w:sz w:val="23"/>
          <w:szCs w:val="23"/>
          <w:lang w:val="en-US" w:eastAsia="ru-RU"/>
        </w:rPr>
        <w:t>WASH</w:t>
      </w:r>
      <w:r w:rsidR="00641E1B" w:rsidRPr="005F1C6A">
        <w:rPr>
          <w:rFonts w:ascii="Arial" w:eastAsia="Times New Roman" w:hAnsi="Arial" w:cs="Arial"/>
          <w:sz w:val="23"/>
          <w:szCs w:val="23"/>
          <w:lang w:eastAsia="ru-RU"/>
        </w:rPr>
        <w:t>", жалған ақпарат беруге теңестірілуі мүмкін және осы Шарттардың 2.5 тармағында көзделген салдарға әкеп соқтыруы мүмкін.</w:t>
      </w:r>
    </w:p>
    <w:p w14:paraId="7D03875F" w14:textId="16FB44FD" w:rsidR="005F1C6A" w:rsidRPr="005F1C6A" w:rsidRDefault="005F1C6A" w:rsidP="002961ED">
      <w:pPr>
        <w:shd w:val="clear" w:color="auto" w:fill="FFFFFF"/>
        <w:spacing w:after="300" w:line="240" w:lineRule="auto"/>
        <w:jc w:val="both"/>
        <w:rPr>
          <w:rFonts w:ascii="Arial" w:eastAsia="Times New Roman" w:hAnsi="Arial" w:cs="Arial"/>
          <w:sz w:val="23"/>
          <w:szCs w:val="23"/>
          <w:lang w:eastAsia="ru-RU"/>
        </w:rPr>
      </w:pPr>
      <w:r w:rsidRPr="005F1C6A">
        <w:rPr>
          <w:rFonts w:ascii="Arial" w:eastAsia="Times New Roman" w:hAnsi="Arial" w:cs="Arial"/>
          <w:sz w:val="23"/>
          <w:szCs w:val="23"/>
          <w:lang w:eastAsia="ru-RU"/>
        </w:rPr>
        <w:t>3.12. Осы бөлімде көрсетілген көлік құралдарын жуу қызметіне ақы төлеу шарттары мен тәртібі туралы ережелер, басқа қызметтер, егер мұндай қызмет үшін төлемді Пайдаланушы үшінші тұлға жеке келісімшарт негізінде жүзеге асырған жағдайда қолданылмайды. "</w:t>
      </w:r>
      <w:r w:rsidR="00641E1B">
        <w:rPr>
          <w:rFonts w:ascii="Arial" w:eastAsia="Times New Roman" w:hAnsi="Arial" w:cs="Arial"/>
          <w:sz w:val="23"/>
          <w:szCs w:val="23"/>
          <w:lang w:val="en-US" w:eastAsia="ru-RU"/>
        </w:rPr>
        <w:t>OLG</w:t>
      </w:r>
      <w:r w:rsidR="00641E1B" w:rsidRPr="00B976A6">
        <w:rPr>
          <w:rFonts w:ascii="Arial" w:eastAsia="Times New Roman" w:hAnsi="Arial" w:cs="Arial"/>
          <w:sz w:val="23"/>
          <w:szCs w:val="23"/>
          <w:lang w:eastAsia="ru-RU"/>
        </w:rPr>
        <w:t xml:space="preserve"> </w:t>
      </w:r>
      <w:r w:rsidR="00641E1B">
        <w:rPr>
          <w:rFonts w:ascii="Arial" w:eastAsia="Times New Roman" w:hAnsi="Arial" w:cs="Arial"/>
          <w:sz w:val="23"/>
          <w:szCs w:val="23"/>
          <w:lang w:val="en-US" w:eastAsia="ru-RU"/>
        </w:rPr>
        <w:t>WASH</w:t>
      </w:r>
      <w:r w:rsidR="00641E1B" w:rsidRPr="005F1C6A">
        <w:rPr>
          <w:rFonts w:ascii="Arial" w:eastAsia="Times New Roman" w:hAnsi="Arial" w:cs="Arial"/>
          <w:sz w:val="23"/>
          <w:szCs w:val="23"/>
          <w:lang w:eastAsia="ru-RU"/>
        </w:rPr>
        <w:t>" осындай үшінші тұлғамен.</w:t>
      </w:r>
    </w:p>
    <w:p w14:paraId="5379A46B" w14:textId="74F40B22" w:rsidR="00145A9C" w:rsidRPr="00145A9C" w:rsidRDefault="00CB614F" w:rsidP="00145A9C">
      <w:pPr>
        <w:shd w:val="clear" w:color="auto" w:fill="FFFFFF"/>
        <w:spacing w:after="300" w:line="240" w:lineRule="auto"/>
        <w:jc w:val="both"/>
        <w:rPr>
          <w:rFonts w:ascii="Arial" w:eastAsia="Times New Roman" w:hAnsi="Arial" w:cs="Arial"/>
          <w:b/>
          <w:bCs/>
          <w:sz w:val="23"/>
          <w:szCs w:val="23"/>
          <w:lang w:eastAsia="ru-RU"/>
        </w:rPr>
      </w:pPr>
      <w:bookmarkStart w:id="7" w:name="_Hlk240543566"/>
      <w:r>
        <w:rPr>
          <w:rFonts w:ascii="Arial" w:eastAsia="Times New Roman" w:hAnsi="Arial" w:cs="Arial"/>
          <w:b/>
          <w:bCs/>
          <w:sz w:val="23"/>
          <w:szCs w:val="23"/>
          <w:lang w:eastAsia="ru-RU"/>
        </w:rPr>
        <w:t>4. Дауларды шешу</w:t>
      </w:r>
    </w:p>
    <w:p w14:paraId="7CA58E29" w14:textId="50D0447F" w:rsidR="00145A9C" w:rsidRPr="00145A9C" w:rsidRDefault="00CB614F" w:rsidP="00145A9C">
      <w:pPr>
        <w:shd w:val="clear" w:color="auto" w:fill="FFFFFF"/>
        <w:spacing w:after="300" w:line="240" w:lineRule="auto"/>
        <w:jc w:val="both"/>
        <w:rPr>
          <w:rFonts w:ascii="Arial" w:eastAsia="Times New Roman" w:hAnsi="Arial" w:cs="Arial"/>
          <w:sz w:val="23"/>
          <w:szCs w:val="23"/>
          <w:lang w:eastAsia="ru-RU"/>
        </w:rPr>
      </w:pPr>
      <w:r>
        <w:rPr>
          <w:rFonts w:ascii="Arial" w:eastAsia="Times New Roman" w:hAnsi="Arial" w:cs="Arial"/>
          <w:sz w:val="23"/>
          <w:szCs w:val="23"/>
          <w:lang w:eastAsia="ru-RU"/>
        </w:rPr>
        <w:t>4.1. Осы шартқа байланысты даулар туындаған жағдайда, Тараптар оларды келіссөздер арқылы реттеу үшін барлық күш-жігерін салады.</w:t>
      </w:r>
    </w:p>
    <w:p w14:paraId="5272B3A6" w14:textId="2339C5BE" w:rsidR="00145A9C" w:rsidRPr="005F1C6A" w:rsidRDefault="00CB614F" w:rsidP="00145A9C">
      <w:pPr>
        <w:shd w:val="clear" w:color="auto" w:fill="FFFFFF"/>
        <w:spacing w:after="300" w:line="240" w:lineRule="auto"/>
        <w:jc w:val="both"/>
        <w:rPr>
          <w:rFonts w:ascii="Arial" w:eastAsia="Times New Roman" w:hAnsi="Arial" w:cs="Arial"/>
          <w:sz w:val="23"/>
          <w:szCs w:val="23"/>
          <w:lang w:eastAsia="ru-RU"/>
        </w:rPr>
      </w:pPr>
      <w:r>
        <w:rPr>
          <w:rFonts w:ascii="Arial" w:eastAsia="Times New Roman" w:hAnsi="Arial" w:cs="Arial"/>
          <w:sz w:val="23"/>
          <w:szCs w:val="23"/>
          <w:lang w:eastAsia="ru-RU"/>
        </w:rPr>
        <w:t>4.2. Келісімге қол жеткізілмеген жағдайда, осы Шарттан туындайтын немесе онымен байланысты барлық даулар, келіспеушіліктер мен талаптар, оның ішінде оның орындалуына, өзгертілуіне, бұзылуына, тоқтатылуына қатысты БСН 250440014837 Халықаралық қаржы-шаруашылық төрелік сотында түпкілікті шешілуге жатады. оның Ережелеріне және Қазақстан Республикасының материалдық заңнамасының нормаларына сәйкес, бұл ретте төрелік шешім шығарылған сәттен бастап күшіне енеді және Тараптар үшін міндетті болып табылады және ерікті түрде орындалуға жатады. Тараптардың дауларды Халықаралық қаржы-шаруашылық төрелік сотының қарауына беру туралы осы келісімі Тараптардың төрелік келісіміне теңестіріледі, Мекен-жайы </w:t>
      </w:r>
      <w:proofErr w:type="gramStart"/>
      <w:r w:rsidR="00145A9C" w:rsidRPr="00145A9C">
        <w:rPr>
          <w:rFonts w:ascii="Arial" w:eastAsia="Times New Roman" w:hAnsi="Arial" w:cs="Arial"/>
          <w:sz w:val="23"/>
          <w:szCs w:val="23"/>
          <w:lang w:eastAsia="ru-RU"/>
        </w:rPr>
        <w:t>ҚР Төрелік сотының</w:t>
      </w:r>
      <w:proofErr w:type="gramEnd"/>
      <w:r w:rsidR="00145A9C" w:rsidRPr="00145A9C">
        <w:rPr>
          <w:rFonts w:ascii="Arial" w:eastAsia="Times New Roman" w:hAnsi="Arial" w:cs="Arial"/>
          <w:sz w:val="23"/>
          <w:szCs w:val="23"/>
          <w:lang w:eastAsia="ru-RU"/>
        </w:rPr>
        <w:t xml:space="preserve">, қ. </w:t>
      </w:r>
      <w:proofErr w:type="gramStart"/>
      <w:r w:rsidR="00145A9C" w:rsidRPr="00145A9C">
        <w:rPr>
          <w:rFonts w:ascii="Arial" w:eastAsia="Times New Roman" w:hAnsi="Arial" w:cs="Arial"/>
          <w:sz w:val="23"/>
          <w:szCs w:val="23"/>
          <w:lang w:eastAsia="ru-RU"/>
        </w:rPr>
        <w:t>Алматы ,</w:t>
      </w:r>
      <w:proofErr w:type="gramEnd"/>
      <w:r w:rsidR="00145A9C" w:rsidRPr="00145A9C">
        <w:rPr>
          <w:rFonts w:ascii="Arial" w:eastAsia="Times New Roman" w:hAnsi="Arial" w:cs="Arial"/>
          <w:sz w:val="23"/>
          <w:szCs w:val="23"/>
          <w:lang w:eastAsia="ru-RU"/>
        </w:rPr>
        <w:t xml:space="preserve"> Алмалы ауданы, Исаев көшесі, 125,3.</w:t>
      </w:r>
    </w:p>
    <w:bookmarkEnd w:id="7"/>
    <w:p w14:paraId="3D94D697" w14:textId="646E8F5C" w:rsidR="00B54160" w:rsidRPr="00BF6FE2" w:rsidRDefault="00CB614F" w:rsidP="00B54160">
      <w:pPr>
        <w:shd w:val="clear" w:color="auto" w:fill="FFFFFF"/>
        <w:spacing w:after="300" w:line="240" w:lineRule="auto"/>
        <w:jc w:val="both"/>
        <w:rPr>
          <w:rFonts w:ascii="Arial" w:eastAsia="Times New Roman" w:hAnsi="Arial" w:cs="Arial"/>
          <w:sz w:val="23"/>
          <w:szCs w:val="23"/>
          <w:lang w:eastAsia="ru-RU"/>
        </w:rPr>
      </w:pPr>
      <w:r>
        <w:rPr>
          <w:rFonts w:ascii="Arial" w:eastAsia="Times New Roman" w:hAnsi="Arial" w:cs="Arial"/>
          <w:b/>
          <w:bCs/>
          <w:sz w:val="23"/>
          <w:szCs w:val="23"/>
          <w:lang w:eastAsia="ru-RU"/>
        </w:rPr>
        <w:t>5. "ЖШС деректемелері</w:t>
      </w:r>
      <w:r w:rsidR="00B54160" w:rsidRPr="00990CFE">
        <w:rPr>
          <w:rFonts w:ascii="Arial" w:eastAsia="Times New Roman" w:hAnsi="Arial" w:cs="Arial"/>
          <w:b/>
          <w:bCs/>
          <w:sz w:val="23"/>
          <w:szCs w:val="23"/>
          <w:lang w:val="en-US" w:eastAsia="ru-RU"/>
        </w:rPr>
        <w:t>OLG</w:t>
      </w:r>
      <w:r w:rsidR="00B54160" w:rsidRPr="00990CFE">
        <w:rPr>
          <w:rFonts w:ascii="Arial" w:eastAsia="Times New Roman" w:hAnsi="Arial" w:cs="Arial"/>
          <w:b/>
          <w:bCs/>
          <w:sz w:val="23"/>
          <w:szCs w:val="23"/>
          <w:lang w:eastAsia="ru-RU"/>
        </w:rPr>
        <w:t xml:space="preserve"> </w:t>
      </w:r>
      <w:r w:rsidR="00B54160" w:rsidRPr="00990CFE">
        <w:rPr>
          <w:rFonts w:ascii="Arial" w:eastAsia="Times New Roman" w:hAnsi="Arial" w:cs="Arial"/>
          <w:b/>
          <w:bCs/>
          <w:sz w:val="23"/>
          <w:szCs w:val="23"/>
          <w:lang w:val="en-US" w:eastAsia="ru-RU"/>
        </w:rPr>
        <w:t>WASH</w:t>
      </w:r>
      <w:r w:rsidR="00B54160" w:rsidRPr="00990CFE">
        <w:rPr>
          <w:rFonts w:ascii="Arial" w:eastAsia="Times New Roman" w:hAnsi="Arial" w:cs="Arial"/>
          <w:b/>
          <w:bCs/>
          <w:sz w:val="23"/>
          <w:szCs w:val="23"/>
          <w:lang w:eastAsia="ru-RU"/>
        </w:rPr>
        <w:t>»</w:t>
      </w:r>
      <w:r w:rsidR="00B54160" w:rsidRPr="00BF6FE2">
        <w:rPr>
          <w:rFonts w:ascii="Arial" w:eastAsia="Times New Roman" w:hAnsi="Arial" w:cs="Arial"/>
          <w:sz w:val="23"/>
          <w:szCs w:val="23"/>
          <w:lang w:eastAsia="ru-RU"/>
        </w:rPr>
        <w:t xml:space="preserve"> </w:t>
      </w:r>
    </w:p>
    <w:p w14:paraId="11F92691" w14:textId="77777777" w:rsidR="00B54160" w:rsidRPr="00BF6FE2" w:rsidRDefault="00B54160" w:rsidP="00DC232A">
      <w:pPr>
        <w:shd w:val="clear" w:color="auto" w:fill="FFFFFF"/>
        <w:spacing w:after="0" w:line="240" w:lineRule="auto"/>
        <w:jc w:val="both"/>
        <w:rPr>
          <w:rFonts w:ascii="Arial" w:eastAsia="Times New Roman" w:hAnsi="Arial" w:cs="Arial"/>
          <w:sz w:val="23"/>
          <w:szCs w:val="23"/>
          <w:lang w:eastAsia="ru-RU"/>
        </w:rPr>
      </w:pPr>
      <w:r w:rsidRPr="00BF6FE2">
        <w:rPr>
          <w:rFonts w:ascii="Arial" w:eastAsia="Times New Roman" w:hAnsi="Arial" w:cs="Arial"/>
          <w:sz w:val="23"/>
          <w:szCs w:val="23"/>
          <w:lang w:eastAsia="ru-RU"/>
        </w:rPr>
        <w:t xml:space="preserve">БСН 260740019325</w:t>
      </w:r>
    </w:p>
    <w:p w14:paraId="3389FF5F" w14:textId="77777777" w:rsidR="00CE6A5A" w:rsidRDefault="00B54160" w:rsidP="00DC232A">
      <w:pPr>
        <w:shd w:val="clear" w:color="auto" w:fill="FFFFFF"/>
        <w:spacing w:after="0" w:line="240" w:lineRule="auto"/>
        <w:jc w:val="both"/>
        <w:rPr>
          <w:rFonts w:ascii="Arial" w:eastAsia="Times New Roman" w:hAnsi="Arial" w:cs="Arial"/>
          <w:sz w:val="23"/>
          <w:szCs w:val="23"/>
          <w:lang w:eastAsia="ru-RU"/>
        </w:rPr>
      </w:pPr>
      <w:r w:rsidRPr="00BF6FE2">
        <w:rPr>
          <w:rFonts w:ascii="Arial" w:eastAsia="Times New Roman" w:hAnsi="Arial" w:cs="Arial"/>
          <w:sz w:val="23"/>
          <w:szCs w:val="23"/>
          <w:lang w:eastAsia="ru-RU"/>
        </w:rPr>
        <w:t>Мекен-жайы: 050007, </w:t>
      </w:r>
      <w:proofErr w:type="gramStart"/>
      <w:r w:rsidRPr="00BF6FE2">
        <w:rPr>
          <w:rFonts w:ascii="Arial" w:eastAsia="Times New Roman" w:hAnsi="Arial" w:cs="Arial"/>
          <w:sz w:val="23"/>
          <w:szCs w:val="23"/>
          <w:lang w:eastAsia="ru-RU"/>
        </w:rPr>
        <w:t xml:space="preserve">Қазақстан Республикасы</w:t>
      </w:r>
      <w:proofErr w:type="gramEnd"/>
      <w:r w:rsidRPr="00BF6FE2">
        <w:rPr>
          <w:rFonts w:ascii="Arial" w:eastAsia="Times New Roman" w:hAnsi="Arial" w:cs="Arial"/>
          <w:sz w:val="23"/>
          <w:szCs w:val="23"/>
          <w:lang w:eastAsia="ru-RU"/>
        </w:rPr>
        <w:t xml:space="preserve">, қала </w:t>
      </w:r>
      <w:proofErr w:type="gramStart"/>
      <w:r w:rsidRPr="00BF6FE2">
        <w:rPr>
          <w:rFonts w:ascii="Arial" w:eastAsia="Times New Roman" w:hAnsi="Arial" w:cs="Arial"/>
          <w:sz w:val="23"/>
          <w:szCs w:val="23"/>
          <w:lang w:eastAsia="ru-RU"/>
        </w:rPr>
        <w:t xml:space="preserve">Алматы, Медеу</w:t>
      </w:r>
      <w:proofErr w:type="gramEnd"/>
      <w:r>
        <w:rPr>
          <w:rFonts w:ascii="Arial" w:eastAsia="Times New Roman" w:hAnsi="Arial" w:cs="Arial"/>
          <w:sz w:val="23"/>
          <w:szCs w:val="23"/>
          <w:lang w:eastAsia="ru-RU"/>
        </w:rPr>
        <w:t xml:space="preserve">   аудан, </w:t>
      </w:r>
    </w:p>
    <w:p w14:paraId="1E4935A3" w14:textId="257924EB" w:rsidR="00B54160" w:rsidRPr="00BF6FE2" w:rsidRDefault="00B54160" w:rsidP="00DC232A">
      <w:pPr>
        <w:shd w:val="clear" w:color="auto" w:fill="FFFFFF"/>
        <w:spacing w:after="0" w:line="240" w:lineRule="auto"/>
        <w:jc w:val="both"/>
        <w:rPr>
          <w:rFonts w:ascii="Arial" w:eastAsia="Times New Roman" w:hAnsi="Arial" w:cs="Arial"/>
          <w:sz w:val="23"/>
          <w:szCs w:val="23"/>
          <w:lang w:eastAsia="ru-RU"/>
        </w:rPr>
      </w:pPr>
      <w:r>
        <w:rPr>
          <w:rFonts w:ascii="Arial" w:eastAsia="Times New Roman" w:hAnsi="Arial" w:cs="Arial"/>
          <w:sz w:val="23"/>
          <w:szCs w:val="23"/>
          <w:lang w:eastAsia="ru-RU"/>
        </w:rPr>
        <w:t>М.Шоқай көшесі, 91</w:t>
      </w:r>
    </w:p>
    <w:p w14:paraId="799B6117" w14:textId="69831BFA" w:rsidR="00B54160" w:rsidRPr="00BF6FE2" w:rsidRDefault="00B54160" w:rsidP="00DC232A">
      <w:pPr>
        <w:shd w:val="clear" w:color="auto" w:fill="FFFFFF"/>
        <w:spacing w:after="0" w:line="240" w:lineRule="auto"/>
        <w:jc w:val="both"/>
        <w:rPr>
          <w:rFonts w:ascii="Arial" w:eastAsia="Times New Roman" w:hAnsi="Arial" w:cs="Arial"/>
          <w:sz w:val="23"/>
          <w:szCs w:val="23"/>
          <w:lang w:eastAsia="ru-RU"/>
        </w:rPr>
      </w:pPr>
      <w:proofErr w:type="spellStart"/>
      <w:r w:rsidRPr="00BF6FE2">
        <w:rPr>
          <w:rFonts w:ascii="Arial" w:eastAsia="Times New Roman" w:hAnsi="Arial" w:cs="Arial"/>
          <w:sz w:val="23"/>
          <w:szCs w:val="23"/>
          <w:lang w:eastAsia="ru-RU"/>
        </w:rPr>
        <w:t>e-mail</w:t>
      </w:r>
      <w:proofErr w:type="spellEnd"/>
      <w:r w:rsidRPr="00BF6FE2">
        <w:rPr>
          <w:rFonts w:ascii="Arial" w:eastAsia="Times New Roman" w:hAnsi="Arial" w:cs="Arial"/>
          <w:sz w:val="23"/>
          <w:szCs w:val="23"/>
          <w:lang w:eastAsia="ru-RU"/>
        </w:rPr>
        <w:t>: </w:t>
      </w:r>
      <w:proofErr w:type="spellStart"/>
      <w:r w:rsidR="00D14364">
        <w:rPr>
          <w:rFonts w:ascii="Arial" w:eastAsia="Times New Roman" w:hAnsi="Arial" w:cs="Arial"/>
          <w:sz w:val="23"/>
          <w:szCs w:val="23"/>
          <w:lang w:val="en-US" w:eastAsia="ru-RU"/>
        </w:rPr>
        <w:t>olgwash</w:t>
      </w:r>
      <w:proofErr w:type="spellEnd"/>
      <w:r w:rsidR="00D14364">
        <w:rPr>
          <w:rFonts w:ascii="Arial" w:eastAsia="Times New Roman" w:hAnsi="Arial" w:cs="Arial"/>
          <w:sz w:val="23"/>
          <w:szCs w:val="23"/>
          <w:lang w:eastAsia="ru-RU"/>
        </w:rPr>
        <w:t>@</w:t>
      </w:r>
      <w:r w:rsidR="00D14364">
        <w:rPr>
          <w:rFonts w:ascii="Arial" w:eastAsia="Times New Roman" w:hAnsi="Arial" w:cs="Arial"/>
          <w:sz w:val="23"/>
          <w:szCs w:val="23"/>
          <w:lang w:val="en-US" w:eastAsia="ru-RU"/>
        </w:rPr>
        <w:t>outlook</w:t>
      </w:r>
      <w:r w:rsidR="00D14364">
        <w:rPr>
          <w:rFonts w:ascii="Arial" w:eastAsia="Times New Roman" w:hAnsi="Arial" w:cs="Arial"/>
          <w:sz w:val="23"/>
          <w:szCs w:val="23"/>
          <w:lang w:eastAsia="ru-RU"/>
        </w:rPr>
        <w:t>.</w:t>
      </w:r>
      <w:r w:rsidR="00D14364">
        <w:rPr>
          <w:rFonts w:ascii="Arial" w:eastAsia="Times New Roman" w:hAnsi="Arial" w:cs="Arial"/>
          <w:sz w:val="23"/>
          <w:szCs w:val="23"/>
          <w:lang w:val="en-US" w:eastAsia="ru-RU"/>
        </w:rPr>
        <w:t>com</w:t>
      </w:r>
    </w:p>
    <w:p w14:paraId="58E89602" w14:textId="1F5B88DA" w:rsidR="00B54160" w:rsidRPr="00BF6FE2" w:rsidRDefault="00B54160" w:rsidP="00DC232A">
      <w:pPr>
        <w:shd w:val="clear" w:color="auto" w:fill="FFFFFF"/>
        <w:spacing w:after="0" w:line="240" w:lineRule="auto"/>
        <w:jc w:val="both"/>
        <w:rPr>
          <w:rFonts w:ascii="Arial" w:eastAsia="Times New Roman" w:hAnsi="Arial" w:cs="Arial"/>
          <w:sz w:val="23"/>
          <w:szCs w:val="23"/>
          <w:lang w:eastAsia="ru-RU"/>
        </w:rPr>
      </w:pPr>
      <w:r w:rsidRPr="00BF6FE2">
        <w:rPr>
          <w:rFonts w:ascii="Arial" w:eastAsia="Times New Roman" w:hAnsi="Arial" w:cs="Arial"/>
          <w:i/>
          <w:iCs/>
          <w:sz w:val="23"/>
          <w:szCs w:val="23"/>
          <w:lang w:eastAsia="ru-RU"/>
        </w:rPr>
        <w:t xml:space="preserve">Жарияланған күні: 10.10.2026 ж.</w:t>
      </w:r>
    </w:p>
    <w:p w14:paraId="2BBE4B20" w14:textId="6DCF9EDE" w:rsidR="00587F8B" w:rsidRDefault="00587F8B" w:rsidP="00B54160">
      <w:pPr>
        <w:shd w:val="clear" w:color="auto" w:fill="FFFFFF"/>
        <w:spacing w:after="300" w:line="240" w:lineRule="auto"/>
        <w:jc w:val="both"/>
      </w:pPr>
    </w:p>
    <w:sectPr w:rsidR="00587F8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885EAC"/>
    <w:multiLevelType w:val="multilevel"/>
    <w:tmpl w:val="5218F0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7A09F6"/>
    <w:multiLevelType w:val="multilevel"/>
    <w:tmpl w:val="83BE9B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931C2B"/>
    <w:multiLevelType w:val="multilevel"/>
    <w:tmpl w:val="CA861F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A54D4B"/>
    <w:multiLevelType w:val="multilevel"/>
    <w:tmpl w:val="E65611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13602B8"/>
    <w:multiLevelType w:val="multilevel"/>
    <w:tmpl w:val="0A14F98C"/>
    <w:lvl w:ilvl="0">
      <w:start w:val="1"/>
      <w:numFmt w:val="bullet"/>
      <w:lvlText w:val=""/>
      <w:lvlJc w:val="left"/>
      <w:pPr>
        <w:tabs>
          <w:tab w:val="num" w:pos="644"/>
        </w:tabs>
        <w:ind w:left="644" w:hanging="360"/>
      </w:pPr>
      <w:rPr>
        <w:rFonts w:ascii="Symbol" w:hAnsi="Symbol" w:hint="default"/>
        <w:sz w:val="20"/>
      </w:rPr>
    </w:lvl>
    <w:lvl w:ilvl="1" w:tentative="1">
      <w:start w:val="1"/>
      <w:numFmt w:val="bullet"/>
      <w:lvlText w:val="o"/>
      <w:lvlJc w:val="left"/>
      <w:pPr>
        <w:tabs>
          <w:tab w:val="num" w:pos="1364"/>
        </w:tabs>
        <w:ind w:left="1364" w:hanging="360"/>
      </w:pPr>
      <w:rPr>
        <w:rFonts w:ascii="Courier New" w:hAnsi="Courier New" w:hint="default"/>
        <w:sz w:val="20"/>
      </w:rPr>
    </w:lvl>
    <w:lvl w:ilvl="2" w:tentative="1">
      <w:start w:val="1"/>
      <w:numFmt w:val="bullet"/>
      <w:lvlText w:val=""/>
      <w:lvlJc w:val="left"/>
      <w:pPr>
        <w:tabs>
          <w:tab w:val="num" w:pos="2084"/>
        </w:tabs>
        <w:ind w:left="2084" w:hanging="360"/>
      </w:pPr>
      <w:rPr>
        <w:rFonts w:ascii="Wingdings" w:hAnsi="Wingdings" w:hint="default"/>
        <w:sz w:val="20"/>
      </w:rPr>
    </w:lvl>
    <w:lvl w:ilvl="3" w:tentative="1">
      <w:start w:val="1"/>
      <w:numFmt w:val="bullet"/>
      <w:lvlText w:val=""/>
      <w:lvlJc w:val="left"/>
      <w:pPr>
        <w:tabs>
          <w:tab w:val="num" w:pos="2804"/>
        </w:tabs>
        <w:ind w:left="2804" w:hanging="360"/>
      </w:pPr>
      <w:rPr>
        <w:rFonts w:ascii="Wingdings" w:hAnsi="Wingdings" w:hint="default"/>
        <w:sz w:val="20"/>
      </w:rPr>
    </w:lvl>
    <w:lvl w:ilvl="4" w:tentative="1">
      <w:start w:val="1"/>
      <w:numFmt w:val="bullet"/>
      <w:lvlText w:val=""/>
      <w:lvlJc w:val="left"/>
      <w:pPr>
        <w:tabs>
          <w:tab w:val="num" w:pos="3524"/>
        </w:tabs>
        <w:ind w:left="3524" w:hanging="360"/>
      </w:pPr>
      <w:rPr>
        <w:rFonts w:ascii="Wingdings" w:hAnsi="Wingdings" w:hint="default"/>
        <w:sz w:val="20"/>
      </w:rPr>
    </w:lvl>
    <w:lvl w:ilvl="5" w:tentative="1">
      <w:start w:val="1"/>
      <w:numFmt w:val="bullet"/>
      <w:lvlText w:val=""/>
      <w:lvlJc w:val="left"/>
      <w:pPr>
        <w:tabs>
          <w:tab w:val="num" w:pos="4244"/>
        </w:tabs>
        <w:ind w:left="4244" w:hanging="360"/>
      </w:pPr>
      <w:rPr>
        <w:rFonts w:ascii="Wingdings" w:hAnsi="Wingdings" w:hint="default"/>
        <w:sz w:val="20"/>
      </w:rPr>
    </w:lvl>
    <w:lvl w:ilvl="6" w:tentative="1">
      <w:start w:val="1"/>
      <w:numFmt w:val="bullet"/>
      <w:lvlText w:val=""/>
      <w:lvlJc w:val="left"/>
      <w:pPr>
        <w:tabs>
          <w:tab w:val="num" w:pos="4964"/>
        </w:tabs>
        <w:ind w:left="4964" w:hanging="360"/>
      </w:pPr>
      <w:rPr>
        <w:rFonts w:ascii="Wingdings" w:hAnsi="Wingdings" w:hint="default"/>
        <w:sz w:val="20"/>
      </w:rPr>
    </w:lvl>
    <w:lvl w:ilvl="7" w:tentative="1">
      <w:start w:val="1"/>
      <w:numFmt w:val="bullet"/>
      <w:lvlText w:val=""/>
      <w:lvlJc w:val="left"/>
      <w:pPr>
        <w:tabs>
          <w:tab w:val="num" w:pos="5684"/>
        </w:tabs>
        <w:ind w:left="5684" w:hanging="360"/>
      </w:pPr>
      <w:rPr>
        <w:rFonts w:ascii="Wingdings" w:hAnsi="Wingdings" w:hint="default"/>
        <w:sz w:val="20"/>
      </w:rPr>
    </w:lvl>
    <w:lvl w:ilvl="8" w:tentative="1">
      <w:start w:val="1"/>
      <w:numFmt w:val="bullet"/>
      <w:lvlText w:val=""/>
      <w:lvlJc w:val="left"/>
      <w:pPr>
        <w:tabs>
          <w:tab w:val="num" w:pos="6404"/>
        </w:tabs>
        <w:ind w:left="6404" w:hanging="360"/>
      </w:pPr>
      <w:rPr>
        <w:rFonts w:ascii="Wingdings" w:hAnsi="Wingdings" w:hint="default"/>
        <w:sz w:val="20"/>
      </w:rPr>
    </w:lvl>
  </w:abstractNum>
  <w:abstractNum w:abstractNumId="5" w15:restartNumberingAfterBreak="0">
    <w:nsid w:val="14912E0E"/>
    <w:multiLevelType w:val="multilevel"/>
    <w:tmpl w:val="27E28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72168C"/>
    <w:multiLevelType w:val="multilevel"/>
    <w:tmpl w:val="714005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FB201D2"/>
    <w:multiLevelType w:val="multilevel"/>
    <w:tmpl w:val="095685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5122788"/>
    <w:multiLevelType w:val="multilevel"/>
    <w:tmpl w:val="B2BC76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CC46530"/>
    <w:multiLevelType w:val="multilevel"/>
    <w:tmpl w:val="3BB4D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3543634"/>
    <w:multiLevelType w:val="multilevel"/>
    <w:tmpl w:val="46DE0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E625174"/>
    <w:multiLevelType w:val="multilevel"/>
    <w:tmpl w:val="31B2FE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F1631F5"/>
    <w:multiLevelType w:val="multilevel"/>
    <w:tmpl w:val="64604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1C4073F"/>
    <w:multiLevelType w:val="multilevel"/>
    <w:tmpl w:val="5FC445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5634EFD"/>
    <w:multiLevelType w:val="multilevel"/>
    <w:tmpl w:val="28886E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EAA2D89"/>
    <w:multiLevelType w:val="multilevel"/>
    <w:tmpl w:val="35068D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37F2423"/>
    <w:multiLevelType w:val="multilevel"/>
    <w:tmpl w:val="FF388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68179177">
    <w:abstractNumId w:val="9"/>
  </w:num>
  <w:num w:numId="2" w16cid:durableId="700474464">
    <w:abstractNumId w:val="10"/>
  </w:num>
  <w:num w:numId="3" w16cid:durableId="1507134791">
    <w:abstractNumId w:val="4"/>
  </w:num>
  <w:num w:numId="4" w16cid:durableId="475224097">
    <w:abstractNumId w:val="0"/>
  </w:num>
  <w:num w:numId="5" w16cid:durableId="1143739506">
    <w:abstractNumId w:val="1"/>
  </w:num>
  <w:num w:numId="6" w16cid:durableId="481772984">
    <w:abstractNumId w:val="8"/>
  </w:num>
  <w:num w:numId="7" w16cid:durableId="517086074">
    <w:abstractNumId w:val="13"/>
  </w:num>
  <w:num w:numId="8" w16cid:durableId="340819586">
    <w:abstractNumId w:val="15"/>
  </w:num>
  <w:num w:numId="9" w16cid:durableId="2081559321">
    <w:abstractNumId w:val="11"/>
  </w:num>
  <w:num w:numId="10" w16cid:durableId="781726644">
    <w:abstractNumId w:val="7"/>
  </w:num>
  <w:num w:numId="11" w16cid:durableId="1544175228">
    <w:abstractNumId w:val="2"/>
  </w:num>
  <w:num w:numId="12" w16cid:durableId="137495525">
    <w:abstractNumId w:val="14"/>
  </w:num>
  <w:num w:numId="13" w16cid:durableId="1062874200">
    <w:abstractNumId w:val="6"/>
  </w:num>
  <w:num w:numId="14" w16cid:durableId="1299528297">
    <w:abstractNumId w:val="3"/>
  </w:num>
  <w:num w:numId="15" w16cid:durableId="1543513822">
    <w:abstractNumId w:val="5"/>
  </w:num>
  <w:num w:numId="16" w16cid:durableId="28726215">
    <w:abstractNumId w:val="12"/>
  </w:num>
  <w:num w:numId="17" w16cid:durableId="468012324">
    <w:abstractNumId w:val="1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62F"/>
    <w:rsid w:val="00145A9C"/>
    <w:rsid w:val="001713E2"/>
    <w:rsid w:val="00273794"/>
    <w:rsid w:val="002961ED"/>
    <w:rsid w:val="004162BC"/>
    <w:rsid w:val="00496A53"/>
    <w:rsid w:val="004A5BCB"/>
    <w:rsid w:val="004D6495"/>
    <w:rsid w:val="004D6916"/>
    <w:rsid w:val="0054562F"/>
    <w:rsid w:val="00562F93"/>
    <w:rsid w:val="00587F8B"/>
    <w:rsid w:val="005F1C6A"/>
    <w:rsid w:val="005F3354"/>
    <w:rsid w:val="006007F4"/>
    <w:rsid w:val="00641E1B"/>
    <w:rsid w:val="00806248"/>
    <w:rsid w:val="008E5FBB"/>
    <w:rsid w:val="00A91794"/>
    <w:rsid w:val="00AD297C"/>
    <w:rsid w:val="00B450D3"/>
    <w:rsid w:val="00B54160"/>
    <w:rsid w:val="00B976A6"/>
    <w:rsid w:val="00C44C6F"/>
    <w:rsid w:val="00C473C8"/>
    <w:rsid w:val="00CB614F"/>
    <w:rsid w:val="00CC5951"/>
    <w:rsid w:val="00CE6A5A"/>
    <w:rsid w:val="00D14364"/>
    <w:rsid w:val="00D74AC1"/>
    <w:rsid w:val="00DB492C"/>
    <w:rsid w:val="00DC232A"/>
    <w:rsid w:val="00DC7F91"/>
    <w:rsid w:val="00DF5202"/>
    <w:rsid w:val="00E266CC"/>
    <w:rsid w:val="00E86758"/>
    <w:rsid w:val="00FB6969"/>
    <w:rsid w:val="00FF0113"/>
    <w:rsid w:val="00FF3807"/>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99B99"/>
  <w15:chartTrackingRefBased/>
  <w15:docId w15:val="{13DCBD24-F722-4F26-8490-BDA7B6FA0B39}"/>
</w:settings>
</file>

<file path=word/styles.xml><?xml version="1.0" encoding="utf-8"?>
<w:style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F1C6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F1C6A"/>
    <w:rPr>
      <w:b/>
      <w:bCs/>
    </w:rPr>
  </w:style>
  <w:style w:type="character" w:styleId="a5">
    <w:name w:val="Hyperlink"/>
    <w:basedOn w:val="a0"/>
    <w:uiPriority w:val="99"/>
    <w:unhideWhenUsed/>
    <w:rsid w:val="005F1C6A"/>
    <w:rPr>
      <w:color w:val="0000FF"/>
      <w:u w:val="single"/>
    </w:rPr>
  </w:style>
  <w:style w:type="character" w:styleId="a6">
    <w:name w:val="Emphasis"/>
    <w:basedOn w:val="a0"/>
    <w:uiPriority w:val="20"/>
    <w:qFormat/>
    <w:rsid w:val="005F1C6A"/>
    <w:rPr>
      <w:i/>
      <w:iCs/>
    </w:rPr>
  </w:style>
  <w:style w:type="character" w:styleId="a7">
    <w:name w:val="Unresolved Mention"/>
    <w:basedOn w:val="a0"/>
    <w:uiPriority w:val="99"/>
    <w:semiHidden/>
    <w:unhideWhenUsed/>
    <w:rsid w:val="00B976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56404935">
      <w:bodyDiv w:val="1"/>
      <w:marLeft w:val="0"/>
      <w:marRight w:val="0"/>
      <w:marTop w:val="0"/>
      <w:marBottom w:val="0"/>
      <w:divBdr>
        <w:top w:val="none" w:sz="0" w:space="0" w:color="auto"/>
        <w:left w:val="none" w:sz="0" w:space="0" w:color="auto"/>
        <w:bottom w:val="none" w:sz="0" w:space="0" w:color="auto"/>
        <w:right w:val="none" w:sz="0" w:space="0" w:color="auto"/>
      </w:divBdr>
    </w:div>
    <w:div w:id="601646322">
      <w:bodyDiv w:val="1"/>
      <w:marLeft w:val="0"/>
      <w:marRight w:val="0"/>
      <w:marTop w:val="0"/>
      <w:marBottom w:val="0"/>
      <w:divBdr>
        <w:top w:val="none" w:sz="0" w:space="0" w:color="auto"/>
        <w:left w:val="none" w:sz="0" w:space="0" w:color="auto"/>
        <w:bottom w:val="none" w:sz="0" w:space="0" w:color="auto"/>
        <w:right w:val="none" w:sz="0" w:space="0" w:color="auto"/>
      </w:divBdr>
    </w:div>
    <w:div w:id="1292443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p.olgwash.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app.olgwash.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pp.olgwash.com/" TargetMode="External"/><Relationship Id="rId11" Type="http://schemas.openxmlformats.org/officeDocument/2006/relationships/hyperlink" Target="https://app.olgwash.com/" TargetMode="External"/><Relationship Id="rId5" Type="http://schemas.openxmlformats.org/officeDocument/2006/relationships/hyperlink" Target="https://app.olgwash.com/" TargetMode="External"/><Relationship Id="rId10" Type="http://schemas.openxmlformats.org/officeDocument/2006/relationships/hyperlink" Target="https://app.olgwash.com/" TargetMode="External"/><Relationship Id="rId4" Type="http://schemas.openxmlformats.org/officeDocument/2006/relationships/webSettings" Target="webSettings.xml"/><Relationship Id="rId9" Type="http://schemas.openxmlformats.org/officeDocument/2006/relationships/hyperlink" Target="https://app.olgwash.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TotalTime>
  <Pages>8</Pages>
  <Words>2786</Words>
  <Characters>19397</Characters>
  <Application>Microsoft Office Word</Application>
  <DocSecurity>0</DocSecurity>
  <Lines>340</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itle/>
  <dc:subject/>
  <dc:creator>Yandex.Translate</dc:creator>
  <cp:keywords/>
  <dc:description>Translated with Yandex.Translate</dc:description>
  <cp:lastModifiedBy>Oleg Fewrt</cp:lastModifiedBy>
  <cp:revision>7</cp:revision>
  <dcterms:created xsi:type="dcterms:W3CDTF">2026-09-16T11:07:00Z</dcterms:created>
  <dcterms:modified xsi:type="dcterms:W3CDTF">2026-10-10T16:31:00Z</dcterms:modified>
</cp:coreProperties>
</file>